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D6B8F" w14:textId="707ACC8A" w:rsidR="002B3600" w:rsidRPr="00262176" w:rsidRDefault="005F7FAC" w:rsidP="002B3600">
      <w:pPr>
        <w:pStyle w:val="Default"/>
        <w:ind w:left="360"/>
        <w:jc w:val="center"/>
        <w:rPr>
          <w:rFonts w:asciiTheme="minorHAnsi" w:hAnsiTheme="minorHAnsi"/>
          <w:b/>
          <w:bCs/>
          <w:sz w:val="28"/>
          <w:szCs w:val="28"/>
        </w:rPr>
      </w:pPr>
      <w:r>
        <w:rPr>
          <w:rFonts w:asciiTheme="minorHAnsi" w:hAnsiTheme="minorHAnsi"/>
          <w:b/>
          <w:bCs/>
          <w:sz w:val="28"/>
          <w:szCs w:val="28"/>
        </w:rPr>
        <w:t>Federal Community Housing Initiative – Phase 2</w:t>
      </w:r>
    </w:p>
    <w:p w14:paraId="2BE19D84" w14:textId="77777777" w:rsidR="005426E9" w:rsidRDefault="005426E9" w:rsidP="002B3600">
      <w:pPr>
        <w:pStyle w:val="Default"/>
        <w:ind w:left="360"/>
        <w:jc w:val="center"/>
        <w:rPr>
          <w:rFonts w:asciiTheme="minorHAnsi" w:hAnsiTheme="minorHAnsi"/>
          <w:b/>
          <w:bCs/>
          <w:sz w:val="28"/>
          <w:szCs w:val="28"/>
        </w:rPr>
      </w:pPr>
    </w:p>
    <w:p w14:paraId="4A344343" w14:textId="689B60E8" w:rsidR="002B3600" w:rsidRPr="00262176" w:rsidRDefault="005F7FAC" w:rsidP="002B3600">
      <w:pPr>
        <w:pStyle w:val="Default"/>
        <w:ind w:left="360"/>
        <w:jc w:val="center"/>
        <w:rPr>
          <w:rFonts w:asciiTheme="minorHAnsi" w:hAnsiTheme="minorHAnsi"/>
          <w:b/>
          <w:bCs/>
          <w:sz w:val="16"/>
          <w:szCs w:val="16"/>
        </w:rPr>
      </w:pPr>
      <w:r>
        <w:rPr>
          <w:rFonts w:asciiTheme="minorHAnsi" w:hAnsiTheme="minorHAnsi"/>
          <w:b/>
          <w:bCs/>
          <w:sz w:val="28"/>
          <w:szCs w:val="28"/>
        </w:rPr>
        <w:t>Questions and Answers</w:t>
      </w:r>
    </w:p>
    <w:p w14:paraId="2CA831CD" w14:textId="77777777" w:rsidR="002B3600" w:rsidRDefault="002B3600" w:rsidP="002B3600">
      <w:pPr>
        <w:pStyle w:val="Default"/>
        <w:jc w:val="center"/>
        <w:rPr>
          <w:rFonts w:asciiTheme="minorHAnsi" w:hAnsiTheme="minorHAnsi"/>
          <w:b/>
          <w:u w:val="single"/>
        </w:rPr>
      </w:pPr>
    </w:p>
    <w:p w14:paraId="5426105A" w14:textId="784ED5F4" w:rsidR="005F7FAC" w:rsidRPr="005F7FAC" w:rsidRDefault="005F7FAC" w:rsidP="005F7FAC">
      <w:r w:rsidRPr="005F7FAC">
        <w:rPr>
          <w:b/>
          <w:bCs/>
        </w:rPr>
        <w:t>What is the new rental assistance program?</w:t>
      </w:r>
      <w:r w:rsidRPr="005F7FAC">
        <w:t> </w:t>
      </w:r>
    </w:p>
    <w:p w14:paraId="534E4062" w14:textId="77777777" w:rsidR="005F7FAC" w:rsidRPr="005F7FAC" w:rsidRDefault="005F7FAC" w:rsidP="005F7FAC">
      <w:pPr>
        <w:ind w:left="360"/>
      </w:pPr>
      <w:r w:rsidRPr="005F7FAC">
        <w:t>Phase 2 of the Federal Community Housing Initiative (FCHI-2) is a rental assistance program for community housing providers. It supplements the difference between the occupancy charge and the rent-geared-to-income charged to low-income tenants. </w:t>
      </w:r>
    </w:p>
    <w:p w14:paraId="7C08DAD2" w14:textId="70E2EBC9" w:rsidR="005F7FAC" w:rsidRPr="005F7FAC" w:rsidRDefault="005F7FAC" w:rsidP="005F7FAC">
      <w:pPr>
        <w:ind w:left="360"/>
      </w:pPr>
      <w:r w:rsidRPr="005F7FAC">
        <w:t>The program is for those reaching the expiration of their federally administered operating agreement from past social and affordable housing programs. Phase 2 is an independent program. It is</w:t>
      </w:r>
      <w:r>
        <w:t xml:space="preserve"> </w:t>
      </w:r>
      <w:r w:rsidRPr="005F7FAC">
        <w:t>n</w:t>
      </w:r>
      <w:r>
        <w:t>o</w:t>
      </w:r>
      <w:r w:rsidRPr="005F7FAC">
        <w:t>t an extension or continuation of other programs or prior agreements.  </w:t>
      </w:r>
    </w:p>
    <w:p w14:paraId="7ABFA7B7" w14:textId="77777777" w:rsidR="005F7FAC" w:rsidRPr="005F7FAC" w:rsidRDefault="005F7FAC" w:rsidP="005F7FAC">
      <w:pPr>
        <w:ind w:left="360"/>
      </w:pPr>
      <w:r w:rsidRPr="005F7FAC">
        <w:t>Phase 2 of the Federal Community Housing Initiative will provide funding from April 1, 2020 until March 31, 2028.  </w:t>
      </w:r>
    </w:p>
    <w:p w14:paraId="6A2A7135" w14:textId="77777777" w:rsidR="005F7FAC" w:rsidRPr="005F7FAC" w:rsidRDefault="005F7FAC" w:rsidP="005F7FAC">
      <w:pPr>
        <w:spacing w:before="240"/>
      </w:pPr>
      <w:r w:rsidRPr="005F7FAC">
        <w:rPr>
          <w:b/>
          <w:bCs/>
        </w:rPr>
        <w:t>Who is eligible for this funding?</w:t>
      </w:r>
      <w:r w:rsidRPr="005F7FAC">
        <w:t> </w:t>
      </w:r>
    </w:p>
    <w:p w14:paraId="08AAD4F2" w14:textId="4E6E8C6B" w:rsidR="005F7FAC" w:rsidRPr="005F7FAC" w:rsidRDefault="005F7FAC" w:rsidP="005F7FAC">
      <w:pPr>
        <w:ind w:left="360"/>
      </w:pPr>
      <w:r w:rsidRPr="005F7FAC">
        <w:rPr>
          <w:lang w:val="en-GB"/>
        </w:rPr>
        <w:t>The rental assistance program is for providers whose</w:t>
      </w:r>
      <w:r w:rsidRPr="005F7FAC">
        <w:t> CMHC operating agreement ends between</w:t>
      </w:r>
      <w:r w:rsidRPr="005F7FAC">
        <w:rPr>
          <w:lang w:val="en-GB"/>
        </w:rPr>
        <w:t> April 1, 2016 and March 31, 2028.</w:t>
      </w:r>
      <w:r w:rsidRPr="005F7FAC">
        <w:t> </w:t>
      </w:r>
    </w:p>
    <w:p w14:paraId="582B88E6" w14:textId="020DC9CE" w:rsidR="005F7FAC" w:rsidRPr="005F7FAC" w:rsidRDefault="005F7FAC" w:rsidP="005F7FAC">
      <w:pPr>
        <w:ind w:left="360"/>
      </w:pPr>
      <w:r w:rsidRPr="005F7FAC">
        <w:t>Eligible federally administered community housing providers include those with an expiring operating agreement from the following social housing programs</w:t>
      </w:r>
      <w:r w:rsidRPr="005F7FAC">
        <w:rPr>
          <w:b/>
          <w:bCs/>
        </w:rPr>
        <w:t>*</w:t>
      </w:r>
      <w:r w:rsidRPr="005F7FAC">
        <w:t>: </w:t>
      </w:r>
    </w:p>
    <w:p w14:paraId="192FB473" w14:textId="77777777" w:rsidR="005F7FAC" w:rsidRPr="005F7FAC" w:rsidRDefault="005F7FAC" w:rsidP="005F7FAC">
      <w:pPr>
        <w:pStyle w:val="ListParagraph"/>
        <w:numPr>
          <w:ilvl w:val="0"/>
          <w:numId w:val="24"/>
        </w:numPr>
      </w:pPr>
      <w:r w:rsidRPr="005F7FAC">
        <w:t>Section 95 (Pre-86) non-profit, co-operative, urban native </w:t>
      </w:r>
    </w:p>
    <w:p w14:paraId="562A71E6" w14:textId="77777777" w:rsidR="005F7FAC" w:rsidRPr="005F7FAC" w:rsidRDefault="005F7FAC" w:rsidP="005F7FAC">
      <w:pPr>
        <w:pStyle w:val="ListParagraph"/>
        <w:numPr>
          <w:ilvl w:val="0"/>
          <w:numId w:val="24"/>
        </w:numPr>
      </w:pPr>
      <w:r w:rsidRPr="005F7FAC">
        <w:t>Section 95 (Post-85) non-profit, co-operative, urban native </w:t>
      </w:r>
    </w:p>
    <w:p w14:paraId="35606164" w14:textId="77777777" w:rsidR="005F7FAC" w:rsidRPr="005F7FAC" w:rsidRDefault="005F7FAC" w:rsidP="005F7FAC">
      <w:pPr>
        <w:pStyle w:val="ListParagraph"/>
        <w:numPr>
          <w:ilvl w:val="0"/>
          <w:numId w:val="24"/>
        </w:numPr>
      </w:pPr>
      <w:r w:rsidRPr="005F7FAC">
        <w:t>Section 95 (Post-85) Index-Linked-Mortgage (ILM) co-operatives </w:t>
      </w:r>
    </w:p>
    <w:p w14:paraId="4D851531" w14:textId="77777777" w:rsidR="005F7FAC" w:rsidRPr="005F7FAC" w:rsidRDefault="005F7FAC" w:rsidP="005F7FAC">
      <w:pPr>
        <w:pStyle w:val="ListParagraph"/>
        <w:numPr>
          <w:ilvl w:val="0"/>
          <w:numId w:val="24"/>
        </w:numPr>
      </w:pPr>
      <w:r w:rsidRPr="005F7FAC">
        <w:t>Section 27, 61 non-profit and co-operatives </w:t>
      </w:r>
    </w:p>
    <w:p w14:paraId="058AC6CE" w14:textId="77777777" w:rsidR="005F7FAC" w:rsidRPr="005F7FAC" w:rsidRDefault="005F7FAC" w:rsidP="005F7FAC">
      <w:pPr>
        <w:pStyle w:val="ListParagraph"/>
        <w:numPr>
          <w:ilvl w:val="0"/>
          <w:numId w:val="24"/>
        </w:numPr>
      </w:pPr>
      <w:r w:rsidRPr="005F7FAC">
        <w:t>Section 26 non-profit </w:t>
      </w:r>
    </w:p>
    <w:p w14:paraId="789082BF" w14:textId="3E1CFDFC" w:rsidR="00F053F3" w:rsidRDefault="005F7FAC" w:rsidP="003106A4">
      <w:pPr>
        <w:pStyle w:val="ListParagraph"/>
        <w:numPr>
          <w:ilvl w:val="0"/>
          <w:numId w:val="24"/>
        </w:numPr>
      </w:pPr>
      <w:r w:rsidRPr="005F7FAC">
        <w:t>Section 95 Rent Supplement (units currently leased from a private landlord and rented to those in need) </w:t>
      </w:r>
    </w:p>
    <w:p w14:paraId="6FE2E42F" w14:textId="6E58D72F" w:rsidR="003106A4" w:rsidRPr="003106A4" w:rsidRDefault="003106A4" w:rsidP="003106A4">
      <w:pPr>
        <w:pStyle w:val="ListParagraph"/>
        <w:numPr>
          <w:ilvl w:val="0"/>
          <w:numId w:val="0"/>
        </w:numPr>
        <w:ind w:left="1080"/>
      </w:pPr>
    </w:p>
    <w:p w14:paraId="21BA064D" w14:textId="7FE4753C" w:rsidR="00F053F3" w:rsidRDefault="00F053F3" w:rsidP="00F053F3">
      <w:pPr>
        <w:rPr>
          <w:rFonts w:ascii="Gill Sans" w:hAnsi="Gill Sans" w:cstheme="minorHAnsi"/>
          <w:i/>
          <w:iCs/>
        </w:rPr>
      </w:pPr>
      <w:r w:rsidRPr="00F053F3">
        <w:rPr>
          <w:rFonts w:ascii="Gill Sans" w:hAnsi="Gill Sans" w:cstheme="minorHAnsi"/>
          <w:i/>
        </w:rPr>
        <w:t>*</w:t>
      </w:r>
      <w:r w:rsidRPr="00F053F3">
        <w:rPr>
          <w:rFonts w:ascii="Gill Sans" w:hAnsi="Gill Sans" w:cstheme="minorHAnsi"/>
          <w:i/>
        </w:rPr>
        <w:t>Federally administered p</w:t>
      </w:r>
      <w:r w:rsidRPr="00F053F3">
        <w:rPr>
          <w:rFonts w:ascii="Gill Sans" w:hAnsi="Gill Sans" w:cstheme="minorHAnsi"/>
          <w:i/>
          <w:iCs/>
        </w:rPr>
        <w:t xml:space="preserve">rojects in receipt of a provincial rent supplement or other provincial subsidy are eligible for rental assistance under the Federal Community Housing Initiative - Phase 2 (FCHI-2) </w:t>
      </w:r>
      <w:r w:rsidRPr="00F053F3">
        <w:rPr>
          <w:rFonts w:ascii="Gill Sans" w:hAnsi="Gill Sans" w:cstheme="minorHAnsi"/>
          <w:i/>
          <w:iCs/>
          <w:u w:val="single"/>
        </w:rPr>
        <w:t>for units not already covered by the provincial rent supplement/subsidy</w:t>
      </w:r>
      <w:r w:rsidRPr="00F053F3">
        <w:rPr>
          <w:rFonts w:ascii="Gill Sans" w:hAnsi="Gill Sans" w:cstheme="minorHAnsi"/>
          <w:i/>
          <w:iCs/>
        </w:rPr>
        <w:t xml:space="preserve">. </w:t>
      </w:r>
    </w:p>
    <w:p w14:paraId="3CA97AA7" w14:textId="77777777" w:rsidR="00F053F3" w:rsidRPr="009171F1" w:rsidRDefault="00F053F3" w:rsidP="00F053F3">
      <w:pPr>
        <w:rPr>
          <w:rStyle w:val="Emphasis"/>
          <w:rFonts w:ascii="Gill Sans" w:hAnsi="Gill Sans" w:cstheme="minorHAnsi"/>
          <w:i w:val="0"/>
          <w:color w:val="222222"/>
          <w:lang w:val="en"/>
        </w:rPr>
      </w:pPr>
      <w:r w:rsidRPr="009171F1">
        <w:rPr>
          <w:rStyle w:val="Emphasis"/>
          <w:rFonts w:ascii="Gill Sans" w:hAnsi="Gill Sans" w:cstheme="minorHAnsi"/>
          <w:color w:val="222222"/>
          <w:lang w:val="en"/>
        </w:rPr>
        <w:t>Units that receive assistance through a provincial rent supplement agreement</w:t>
      </w:r>
      <w:r w:rsidRPr="009171F1">
        <w:rPr>
          <w:rStyle w:val="Emphasis"/>
          <w:rFonts w:ascii="Gill Sans" w:hAnsi="Gill Sans" w:cstheme="minorHAnsi"/>
          <w:color w:val="222222"/>
        </w:rPr>
        <w:t xml:space="preserve"> (cost-shared or unilateral) </w:t>
      </w:r>
      <w:r w:rsidRPr="009171F1">
        <w:rPr>
          <w:rStyle w:val="Emphasis"/>
          <w:rFonts w:ascii="Gill Sans" w:hAnsi="Gill Sans" w:cstheme="minorHAnsi"/>
          <w:color w:val="222222"/>
          <w:lang w:val="en"/>
        </w:rPr>
        <w:t xml:space="preserve">are not eligible for FCHI2 while the provincial agreement is in effect.  Once the provincial agreement expires, these units may be eligible for FCHI-2 support, provided funds are available. </w:t>
      </w:r>
    </w:p>
    <w:p w14:paraId="7A727BC6" w14:textId="77777777" w:rsidR="00F053F3" w:rsidRPr="00F053F3" w:rsidRDefault="00F053F3" w:rsidP="00F053F3">
      <w:pPr>
        <w:rPr>
          <w:rFonts w:ascii="Gill Sans" w:hAnsi="Gill Sans" w:cstheme="minorHAnsi"/>
          <w:i/>
          <w:iCs/>
        </w:rPr>
      </w:pPr>
    </w:p>
    <w:p w14:paraId="2A85F8C5" w14:textId="1462C523" w:rsidR="005F7FAC" w:rsidRPr="005F7FAC" w:rsidRDefault="005F7FAC" w:rsidP="005F7FAC">
      <w:pPr>
        <w:ind w:left="360"/>
      </w:pPr>
      <w:r w:rsidRPr="005F7FAC">
        <w:t> </w:t>
      </w:r>
    </w:p>
    <w:p w14:paraId="6A6A719F" w14:textId="2ACFA7ED" w:rsidR="005F7FAC" w:rsidRPr="005F7FAC" w:rsidRDefault="005F7FAC" w:rsidP="005F7FAC">
      <w:pPr>
        <w:spacing w:before="240"/>
      </w:pPr>
      <w:r w:rsidRPr="005F7FAC">
        <w:rPr>
          <w:b/>
          <w:bCs/>
          <w:lang w:val="en-GB"/>
        </w:rPr>
        <w:lastRenderedPageBreak/>
        <w:t>Is our project eligible if our operating agreement expired before April 2016 or if we opted out of FCHI-1?</w:t>
      </w:r>
      <w:r w:rsidRPr="005F7FAC">
        <w:t> </w:t>
      </w:r>
    </w:p>
    <w:p w14:paraId="5C7A883A" w14:textId="61476C65" w:rsidR="005F7FAC" w:rsidRPr="005F7FAC" w:rsidRDefault="005F7FAC" w:rsidP="005F7FAC">
      <w:pPr>
        <w:ind w:left="360"/>
      </w:pPr>
      <w:r w:rsidRPr="005F7FAC">
        <w:t>Work is underway to determine how the Phase 2 may be available to select eligible former federally administered community housing providers: </w:t>
      </w:r>
    </w:p>
    <w:p w14:paraId="63C8FAC6" w14:textId="77777777" w:rsidR="005F7FAC" w:rsidRPr="005F7FAC" w:rsidRDefault="005F7FAC" w:rsidP="005F7FAC">
      <w:pPr>
        <w:pStyle w:val="ListParagraph"/>
        <w:numPr>
          <w:ilvl w:val="0"/>
          <w:numId w:val="26"/>
        </w:numPr>
      </w:pPr>
      <w:r w:rsidRPr="005F7FAC">
        <w:t>with expired agreements prior to April 2016 </w:t>
      </w:r>
    </w:p>
    <w:p w14:paraId="304978BD" w14:textId="0964A6C0" w:rsidR="005F7FAC" w:rsidRDefault="005F7FAC" w:rsidP="005F7FAC">
      <w:pPr>
        <w:pStyle w:val="ListParagraph"/>
        <w:numPr>
          <w:ilvl w:val="0"/>
          <w:numId w:val="26"/>
        </w:numPr>
      </w:pPr>
      <w:r w:rsidRPr="005F7FAC">
        <w:t>who opted out of FCHI-1 </w:t>
      </w:r>
    </w:p>
    <w:p w14:paraId="755DC666" w14:textId="77777777" w:rsidR="005426E9" w:rsidRPr="005F7FAC" w:rsidRDefault="005426E9" w:rsidP="005426E9">
      <w:pPr>
        <w:pStyle w:val="ListParagraph"/>
        <w:numPr>
          <w:ilvl w:val="0"/>
          <w:numId w:val="0"/>
        </w:numPr>
        <w:ind w:left="1080"/>
      </w:pPr>
    </w:p>
    <w:p w14:paraId="0DA9B957" w14:textId="77777777" w:rsidR="005F7FAC" w:rsidRPr="005F7FAC" w:rsidRDefault="005F7FAC" w:rsidP="005F7FAC">
      <w:pPr>
        <w:ind w:left="360"/>
      </w:pPr>
      <w:r w:rsidRPr="005F7FAC">
        <w:t>Detailed eligibility information will be available once there is a better understanding of take-up and available funds.  </w:t>
      </w:r>
    </w:p>
    <w:p w14:paraId="1941447E" w14:textId="77777777" w:rsidR="005F7FAC" w:rsidRPr="005F7FAC" w:rsidRDefault="005F7FAC" w:rsidP="005F7FAC">
      <w:pPr>
        <w:spacing w:before="240"/>
      </w:pPr>
      <w:r w:rsidRPr="005F7FAC">
        <w:rPr>
          <w:b/>
          <w:bCs/>
        </w:rPr>
        <w:t>How does it work for operating agreements that expire between now and February 2020?</w:t>
      </w:r>
      <w:r w:rsidRPr="005F7FAC">
        <w:t> </w:t>
      </w:r>
    </w:p>
    <w:p w14:paraId="77ED5529" w14:textId="77777777" w:rsidR="005F7FAC" w:rsidRPr="005F7FAC" w:rsidRDefault="005F7FAC" w:rsidP="005F7FAC">
      <w:pPr>
        <w:ind w:left="360"/>
      </w:pPr>
      <w:r w:rsidRPr="005F7FAC">
        <w:t xml:space="preserve">Housing providers with an operating agreement in effect until February 2020 continue to be eligible for FCHI Phase 1 (FCHI-1) and </w:t>
      </w:r>
      <w:proofErr w:type="gramStart"/>
      <w:r w:rsidRPr="005F7FAC">
        <w:t>will be contacted</w:t>
      </w:r>
      <w:proofErr w:type="gramEnd"/>
      <w:r w:rsidRPr="005F7FAC">
        <w:t xml:space="preserve"> by CMHC. They will also be eligible for FCHI-2.  </w:t>
      </w:r>
    </w:p>
    <w:p w14:paraId="66E8F95B" w14:textId="43BB900A" w:rsidR="005F7FAC" w:rsidRPr="005F7FAC" w:rsidRDefault="005F7FAC" w:rsidP="005F7FAC">
      <w:pPr>
        <w:pStyle w:val="ListParagraph"/>
        <w:numPr>
          <w:ilvl w:val="0"/>
          <w:numId w:val="27"/>
        </w:numPr>
      </w:pPr>
      <w:r w:rsidRPr="005F7FAC">
        <w:rPr>
          <w:b/>
          <w:bCs/>
        </w:rPr>
        <w:t>FCHI-1:</w:t>
      </w:r>
      <w:r w:rsidRPr="005F7FAC">
        <w:t> In order to continue to receive existing subsidies until March 2020, providers will need to sign on to FCHI-1, extending the operating agreement until March 31, 2020, provided the </w:t>
      </w:r>
      <w:r w:rsidRPr="005F7FAC">
        <w:rPr>
          <w:lang w:val="en"/>
        </w:rPr>
        <w:t>project is in compliance.</w:t>
      </w:r>
      <w:r w:rsidRPr="005F7FAC">
        <w:t> </w:t>
      </w:r>
    </w:p>
    <w:p w14:paraId="0D9199BE" w14:textId="77777777" w:rsidR="005F7FAC" w:rsidRPr="005F7FAC" w:rsidRDefault="005F7FAC" w:rsidP="005F7FAC">
      <w:pPr>
        <w:ind w:left="1080"/>
      </w:pPr>
    </w:p>
    <w:p w14:paraId="5FD514D6" w14:textId="58196809" w:rsidR="005F7FAC" w:rsidRPr="005F7FAC" w:rsidRDefault="005F7FAC" w:rsidP="005F7FAC">
      <w:pPr>
        <w:pStyle w:val="ListParagraph"/>
        <w:numPr>
          <w:ilvl w:val="0"/>
          <w:numId w:val="27"/>
        </w:numPr>
      </w:pPr>
      <w:r w:rsidRPr="005F7FAC">
        <w:rPr>
          <w:b/>
          <w:bCs/>
          <w:lang w:val="en"/>
        </w:rPr>
        <w:t>FCHI-2:</w:t>
      </w:r>
      <w:r w:rsidRPr="005F7FAC">
        <w:rPr>
          <w:lang w:val="en"/>
        </w:rPr>
        <w:t> In order to begin receiving rental assistance under FCHI-2 beginning April 2020, providers will need to complete and return the FCHI-2 package to CMHC, before November 20,</w:t>
      </w:r>
      <w:r w:rsidRPr="005F7FAC">
        <w:rPr>
          <w:vertAlign w:val="superscript"/>
          <w:lang w:val="en"/>
        </w:rPr>
        <w:t> </w:t>
      </w:r>
      <w:r w:rsidRPr="005F7FAC">
        <w:rPr>
          <w:lang w:val="en"/>
        </w:rPr>
        <w:t>2019.</w:t>
      </w:r>
      <w:r w:rsidRPr="005F7FAC">
        <w:t> </w:t>
      </w:r>
    </w:p>
    <w:p w14:paraId="0D7EB34F" w14:textId="77777777" w:rsidR="005F7FAC" w:rsidRPr="005F7FAC" w:rsidRDefault="005F7FAC" w:rsidP="005F7FAC">
      <w:pPr>
        <w:ind w:left="360"/>
      </w:pPr>
    </w:p>
    <w:p w14:paraId="2A23A3A8" w14:textId="592C2470" w:rsidR="005F7FAC" w:rsidRPr="005F7FAC" w:rsidRDefault="005F7FAC" w:rsidP="005F7FAC">
      <w:pPr>
        <w:ind w:left="360"/>
      </w:pPr>
      <w:r w:rsidRPr="005F7FAC">
        <w:rPr>
          <w:lang w:val="en"/>
        </w:rPr>
        <w:t>CMHC will work closely with housing providers by reaching out to them at least six (6) months before the expiration of their operating agreement.</w:t>
      </w:r>
      <w:r w:rsidRPr="005F7FAC">
        <w:t> </w:t>
      </w:r>
    </w:p>
    <w:p w14:paraId="2B401F99" w14:textId="77777777" w:rsidR="005F7FAC" w:rsidRPr="005F7FAC" w:rsidRDefault="005F7FAC" w:rsidP="005F7FAC">
      <w:pPr>
        <w:spacing w:before="240"/>
      </w:pPr>
      <w:r w:rsidRPr="005F7FAC">
        <w:rPr>
          <w:lang w:val="en"/>
        </w:rPr>
        <w:t> </w:t>
      </w:r>
      <w:r w:rsidRPr="005F7FAC">
        <w:rPr>
          <w:b/>
          <w:bCs/>
        </w:rPr>
        <w:t>What is the enrolment process for FCHI-2?</w:t>
      </w:r>
      <w:r w:rsidRPr="005F7FAC">
        <w:t> </w:t>
      </w:r>
    </w:p>
    <w:p w14:paraId="5608F36B" w14:textId="77777777" w:rsidR="005F7FAC" w:rsidRPr="005F7FAC" w:rsidRDefault="005F7FAC" w:rsidP="005F7FAC">
      <w:pPr>
        <w:ind w:left="360"/>
      </w:pPr>
      <w:r w:rsidRPr="005F7FAC">
        <w:t>Eligible housing providers will receive an enrolment package from CMHC 6 months prior to the expiration of the operating agreement. Providers must complete and sign the required forms and return the documents to CMHC to enrol.  </w:t>
      </w:r>
    </w:p>
    <w:p w14:paraId="33C27B3D" w14:textId="36422A61" w:rsidR="005F7FAC" w:rsidRPr="005F7FAC" w:rsidRDefault="005F7FAC" w:rsidP="005F7FAC">
      <w:pPr>
        <w:ind w:left="360"/>
      </w:pPr>
      <w:r w:rsidRPr="005F7FAC">
        <w:t>CMHC will start the process once the signed forms </w:t>
      </w:r>
      <w:proofErr w:type="gramStart"/>
      <w:r w:rsidRPr="005F7FAC">
        <w:t>are received</w:t>
      </w:r>
      <w:proofErr w:type="gramEnd"/>
      <w:r w:rsidRPr="005F7FAC">
        <w:t>. </w:t>
      </w:r>
    </w:p>
    <w:p w14:paraId="734B548E" w14:textId="77777777" w:rsidR="005F7FAC" w:rsidRPr="005F7FAC" w:rsidRDefault="005F7FAC" w:rsidP="005F7FAC">
      <w:pPr>
        <w:spacing w:before="240"/>
      </w:pPr>
      <w:r w:rsidRPr="005F7FAC">
        <w:rPr>
          <w:b/>
          <w:bCs/>
        </w:rPr>
        <w:t>When does the agreement take effect?</w:t>
      </w:r>
      <w:r w:rsidRPr="005F7FAC">
        <w:t> </w:t>
      </w:r>
    </w:p>
    <w:p w14:paraId="2BF7CC77" w14:textId="77777777" w:rsidR="005F7FAC" w:rsidRPr="005F7FAC" w:rsidRDefault="005F7FAC" w:rsidP="005F7FAC">
      <w:pPr>
        <w:ind w:left="360"/>
      </w:pPr>
      <w:r w:rsidRPr="005F7FAC">
        <w:t>The new agreement will have full force and effect from the effective date of the newly signed agreement, provided the existing operating agreement has expired. </w:t>
      </w:r>
    </w:p>
    <w:p w14:paraId="2B07697E" w14:textId="1701BC92" w:rsidR="005F7FAC" w:rsidRPr="005F7FAC" w:rsidRDefault="005F7FAC" w:rsidP="005F7FAC">
      <w:pPr>
        <w:ind w:left="360"/>
      </w:pPr>
      <w:r>
        <w:t>For</w:t>
      </w:r>
      <w:r w:rsidRPr="005F7FAC">
        <w:t xml:space="preserve"> example:  </w:t>
      </w:r>
    </w:p>
    <w:p w14:paraId="5666D85F" w14:textId="77777777" w:rsidR="005F7FAC" w:rsidRPr="005F7FAC" w:rsidRDefault="005F7FAC" w:rsidP="005F7FAC">
      <w:pPr>
        <w:ind w:left="360"/>
      </w:pPr>
      <w:r w:rsidRPr="005F7FAC">
        <w:t xml:space="preserve">If </w:t>
      </w:r>
      <w:proofErr w:type="gramStart"/>
      <w:r w:rsidRPr="005F7FAC">
        <w:t>your</w:t>
      </w:r>
      <w:proofErr w:type="gramEnd"/>
      <w:r w:rsidRPr="005F7FAC">
        <w:t> operating agreement ends March 31, 2020, your rental assistance agreement will become effective on April 1, 2020. </w:t>
      </w:r>
    </w:p>
    <w:p w14:paraId="0005704D" w14:textId="77777777" w:rsidR="005F7FAC" w:rsidRPr="005F7FAC" w:rsidRDefault="005F7FAC" w:rsidP="005F7FAC">
      <w:pPr>
        <w:spacing w:before="240"/>
      </w:pPr>
      <w:r w:rsidRPr="005F7FAC">
        <w:rPr>
          <w:b/>
          <w:bCs/>
        </w:rPr>
        <w:lastRenderedPageBreak/>
        <w:t>How long does this new agreement run?</w:t>
      </w:r>
      <w:r w:rsidRPr="005F7FAC">
        <w:t> </w:t>
      </w:r>
    </w:p>
    <w:p w14:paraId="6E06C38A" w14:textId="51F583D9" w:rsidR="005F7FAC" w:rsidRPr="003106A4" w:rsidRDefault="005F7FAC" w:rsidP="003106A4">
      <w:pPr>
        <w:ind w:left="360"/>
      </w:pPr>
      <w:r w:rsidRPr="005F7FAC">
        <w:t>All new agreements end on March 31, 2028 no matter when they took effect.  </w:t>
      </w:r>
      <w:bookmarkStart w:id="0" w:name="_GoBack"/>
      <w:bookmarkEnd w:id="0"/>
    </w:p>
    <w:p w14:paraId="179AB270" w14:textId="39C5A2E3" w:rsidR="005F7FAC" w:rsidRPr="005F7FAC" w:rsidRDefault="005F7FAC" w:rsidP="005F7FAC">
      <w:pPr>
        <w:spacing w:before="240"/>
      </w:pPr>
      <w:r w:rsidRPr="005F7FAC">
        <w:rPr>
          <w:b/>
          <w:bCs/>
        </w:rPr>
        <w:t>We have multiple operating agreements with different expiration dates. Do we have to wait until the last expiration before enrolling for rental assistance?</w:t>
      </w:r>
      <w:r w:rsidRPr="005F7FAC">
        <w:t> </w:t>
      </w:r>
    </w:p>
    <w:p w14:paraId="61CBC286" w14:textId="77777777" w:rsidR="005F7FAC" w:rsidRPr="005F7FAC" w:rsidRDefault="005F7FAC" w:rsidP="005F7FAC">
      <w:pPr>
        <w:ind w:left="360"/>
      </w:pPr>
      <w:r w:rsidRPr="005F7FAC">
        <w:t>The eligibility for rental assistance is subject to each Agreement’s expiration date. CMHC will contact you 6 months prior to every agreement expiration date and confirm whether you want to opt-in or opt-out of the program.  </w:t>
      </w:r>
    </w:p>
    <w:p w14:paraId="4B212CDA" w14:textId="49168281" w:rsidR="005F7FAC" w:rsidRPr="005F7FAC" w:rsidRDefault="005F7FAC" w:rsidP="005F7FAC">
      <w:pPr>
        <w:spacing w:before="240"/>
      </w:pPr>
      <w:r w:rsidRPr="005F7FAC">
        <w:t> </w:t>
      </w:r>
      <w:r w:rsidRPr="005F7FAC">
        <w:rPr>
          <w:b/>
          <w:bCs/>
        </w:rPr>
        <w:t>How much rental assistance will my project receive?</w:t>
      </w:r>
      <w:r w:rsidRPr="005F7FAC">
        <w:t> </w:t>
      </w:r>
    </w:p>
    <w:p w14:paraId="0CC2D217" w14:textId="77777777" w:rsidR="005F7FAC" w:rsidRPr="005F7FAC" w:rsidRDefault="005F7FAC" w:rsidP="005F7FAC">
      <w:pPr>
        <w:ind w:left="360"/>
      </w:pPr>
      <w:r w:rsidRPr="005F7FAC">
        <w:t>CMHC will determine the amount of funding you will receive following the receipt of the enrolment forms. </w:t>
      </w:r>
    </w:p>
    <w:p w14:paraId="5C94BB0B" w14:textId="77777777" w:rsidR="005F7FAC" w:rsidRPr="005F7FAC" w:rsidRDefault="005F7FAC" w:rsidP="005F7FAC">
      <w:pPr>
        <w:ind w:left="360"/>
      </w:pPr>
      <w:r w:rsidRPr="005F7FAC">
        <w:t>The annual funding allocation is confirmed when CMHC has completed the assessment. It determines the amount of money needed to supplement the difference between the occupancy charge and the rent-geared-to-income charged to low-income tenants. CMHC will make payments directly to you – the </w:t>
      </w:r>
      <w:proofErr w:type="gramStart"/>
      <w:r w:rsidRPr="005F7FAC">
        <w:t>community housing</w:t>
      </w:r>
      <w:proofErr w:type="gramEnd"/>
      <w:r w:rsidRPr="005F7FAC">
        <w:t xml:space="preserve"> provider. </w:t>
      </w:r>
    </w:p>
    <w:p w14:paraId="1AD03187" w14:textId="77777777" w:rsidR="005F7FAC" w:rsidRPr="005F7FAC" w:rsidRDefault="005F7FAC" w:rsidP="005F7FAC">
      <w:pPr>
        <w:ind w:left="360"/>
      </w:pPr>
      <w:r w:rsidRPr="005F7FAC">
        <w:t>Tenants will not pay more than 30% of the household’s total monthly-adjusted income for rent. </w:t>
      </w:r>
    </w:p>
    <w:p w14:paraId="79E9FBC1" w14:textId="77777777" w:rsidR="005F7FAC" w:rsidRPr="005F7FAC" w:rsidRDefault="005F7FAC" w:rsidP="005F7FAC">
      <w:pPr>
        <w:spacing w:before="240"/>
      </w:pPr>
      <w:r w:rsidRPr="005F7FAC">
        <w:rPr>
          <w:b/>
          <w:bCs/>
        </w:rPr>
        <w:t>Although the program provides rental assistance, will there still be support to help improve our </w:t>
      </w:r>
      <w:proofErr w:type="gramStart"/>
      <w:r w:rsidRPr="005F7FAC">
        <w:rPr>
          <w:b/>
          <w:bCs/>
        </w:rPr>
        <w:t>operations?</w:t>
      </w:r>
      <w:proofErr w:type="gramEnd"/>
      <w:r w:rsidRPr="005F7FAC">
        <w:t> </w:t>
      </w:r>
    </w:p>
    <w:p w14:paraId="6D07D3B0" w14:textId="1AA15BD8" w:rsidR="005F7FAC" w:rsidRPr="005F7FAC" w:rsidRDefault="005F7FAC" w:rsidP="005F7FAC">
      <w:pPr>
        <w:ind w:left="360"/>
      </w:pPr>
      <w:r w:rsidRPr="005F7FAC">
        <w:t>We anticipate that you will continue to strengthen your housing project to ensure long-term preservation of the community housing stock.  </w:t>
      </w:r>
    </w:p>
    <w:p w14:paraId="2A214E7E" w14:textId="72D5AC2C" w:rsidR="005F7FAC" w:rsidRPr="005F7FAC" w:rsidRDefault="005F7FAC" w:rsidP="005F7FAC">
      <w:pPr>
        <w:tabs>
          <w:tab w:val="num" w:pos="720"/>
        </w:tabs>
        <w:ind w:left="360"/>
      </w:pPr>
      <w:r w:rsidRPr="005F7FAC">
        <w:t xml:space="preserve">Although it is not a condition of funding, we will ask you to demonstrate progress on an agreed upon action plan that improves levels </w:t>
      </w:r>
      <w:proofErr w:type="gramStart"/>
      <w:r w:rsidRPr="005F7FAC">
        <w:t>of:</w:t>
      </w:r>
      <w:proofErr w:type="gramEnd"/>
      <w:r w:rsidRPr="005F7FAC">
        <w:t> </w:t>
      </w:r>
      <w:r w:rsidRPr="005F7FAC">
        <w:br/>
        <w:t>asset management  </w:t>
      </w:r>
    </w:p>
    <w:p w14:paraId="5ACD095E" w14:textId="77777777" w:rsidR="005F7FAC" w:rsidRPr="005F7FAC" w:rsidRDefault="005F7FAC" w:rsidP="005F7FAC">
      <w:pPr>
        <w:pStyle w:val="ListParagraph"/>
        <w:numPr>
          <w:ilvl w:val="0"/>
          <w:numId w:val="28"/>
        </w:numPr>
      </w:pPr>
      <w:r w:rsidRPr="005F7FAC">
        <w:t>governance  </w:t>
      </w:r>
    </w:p>
    <w:p w14:paraId="06ED53F0" w14:textId="77777777" w:rsidR="005F7FAC" w:rsidRPr="005F7FAC" w:rsidRDefault="005F7FAC" w:rsidP="005F7FAC">
      <w:pPr>
        <w:pStyle w:val="ListParagraph"/>
        <w:numPr>
          <w:ilvl w:val="0"/>
          <w:numId w:val="28"/>
        </w:numPr>
      </w:pPr>
      <w:r w:rsidRPr="005F7FAC">
        <w:t>social inclusion </w:t>
      </w:r>
    </w:p>
    <w:p w14:paraId="6643AFBE" w14:textId="5F5F7A8E" w:rsidR="005F7FAC" w:rsidRDefault="005F7FAC" w:rsidP="00CE49B8">
      <w:pPr>
        <w:pStyle w:val="ListParagraph"/>
        <w:numPr>
          <w:ilvl w:val="0"/>
          <w:numId w:val="28"/>
        </w:numPr>
      </w:pPr>
      <w:r w:rsidRPr="005F7FAC">
        <w:t>financial viability </w:t>
      </w:r>
    </w:p>
    <w:p w14:paraId="6CED907F" w14:textId="77777777" w:rsidR="005426E9" w:rsidRPr="005F7FAC" w:rsidRDefault="005426E9" w:rsidP="005426E9">
      <w:pPr>
        <w:pStyle w:val="ListParagraph"/>
        <w:numPr>
          <w:ilvl w:val="0"/>
          <w:numId w:val="0"/>
        </w:numPr>
        <w:ind w:left="1080"/>
      </w:pPr>
    </w:p>
    <w:p w14:paraId="2A328E42" w14:textId="77777777" w:rsidR="005F7FAC" w:rsidRDefault="005F7FAC" w:rsidP="005F7FAC">
      <w:pPr>
        <w:ind w:left="360"/>
      </w:pPr>
      <w:r w:rsidRPr="005F7FAC">
        <w:t>You will also need to propose and submit a 3-year action plan within the first year of your agreement. It should describe annual milestones that you will meet throughout the duration of your agreement. To do this, you will need to complete a self-assessment.  CMHC will be there to assist you in that process, as required. </w:t>
      </w:r>
    </w:p>
    <w:p w14:paraId="07CFBF97" w14:textId="7394B00B" w:rsidR="005F7FAC" w:rsidRPr="005F7FAC" w:rsidRDefault="005F7FAC" w:rsidP="005F7FAC">
      <w:pPr>
        <w:ind w:left="360"/>
      </w:pPr>
      <w:r w:rsidRPr="005F7FAC">
        <w:t>CMHC will assess the achievement of the action plan milestones annually and work with you every 3 years to develop new action plans as required until the end of the FCHI-2 agreement.  </w:t>
      </w:r>
    </w:p>
    <w:p w14:paraId="3A899267" w14:textId="77777777" w:rsidR="005F7FAC" w:rsidRPr="005F7FAC" w:rsidRDefault="005F7FAC" w:rsidP="005F7FAC">
      <w:pPr>
        <w:ind w:left="360"/>
      </w:pPr>
      <w:r w:rsidRPr="005F7FAC">
        <w:t>Examples of activities and elements that could be included in a project’s action plan (non-exhaustive list) include:  </w:t>
      </w:r>
    </w:p>
    <w:p w14:paraId="4AC24A0A" w14:textId="77777777" w:rsidR="005F7FAC" w:rsidRPr="005F7FAC" w:rsidRDefault="005F7FAC" w:rsidP="005F7FAC">
      <w:pPr>
        <w:pStyle w:val="ListParagraph"/>
      </w:pPr>
      <w:r w:rsidRPr="005F7FAC">
        <w:lastRenderedPageBreak/>
        <w:t>Completion of a building condition assessment (BCA) </w:t>
      </w:r>
    </w:p>
    <w:p w14:paraId="1A9F4C8F" w14:textId="77777777" w:rsidR="005F7FAC" w:rsidRPr="005F7FAC" w:rsidRDefault="005F7FAC" w:rsidP="005F7FAC">
      <w:pPr>
        <w:pStyle w:val="ListParagraph"/>
      </w:pPr>
      <w:r w:rsidRPr="005F7FAC">
        <w:t>Adequate contribution and management of replacement reserve funds </w:t>
      </w:r>
    </w:p>
    <w:p w14:paraId="6C48C524" w14:textId="77777777" w:rsidR="005F7FAC" w:rsidRPr="005F7FAC" w:rsidRDefault="005F7FAC" w:rsidP="005F7FAC">
      <w:pPr>
        <w:pStyle w:val="ListParagraph"/>
      </w:pPr>
      <w:r w:rsidRPr="005F7FAC">
        <w:t>Inclusion of accessibility features in buildings </w:t>
      </w:r>
    </w:p>
    <w:p w14:paraId="3EBFE2F3" w14:textId="77777777" w:rsidR="005F7FAC" w:rsidRPr="005F7FAC" w:rsidRDefault="005F7FAC" w:rsidP="005F7FAC">
      <w:pPr>
        <w:pStyle w:val="ListParagraph"/>
      </w:pPr>
      <w:r w:rsidRPr="005F7FAC">
        <w:t>Asset modernization </w:t>
      </w:r>
    </w:p>
    <w:p w14:paraId="695A5F81" w14:textId="36E49764" w:rsidR="005F7FAC" w:rsidRPr="005F7FAC" w:rsidRDefault="005F7FAC" w:rsidP="005F7FAC">
      <w:pPr>
        <w:spacing w:before="240"/>
      </w:pPr>
      <w:r w:rsidRPr="005F7FAC">
        <w:rPr>
          <w:b/>
          <w:bCs/>
        </w:rPr>
        <w:t>What are the conditions for funding?</w:t>
      </w:r>
      <w:r w:rsidRPr="005F7FAC">
        <w:t> </w:t>
      </w:r>
    </w:p>
    <w:p w14:paraId="0FDD9FE2" w14:textId="7C36F289" w:rsidR="005F7FAC" w:rsidRPr="005F7FAC" w:rsidRDefault="005F7FAC" w:rsidP="005F7FAC">
      <w:pPr>
        <w:ind w:left="360"/>
      </w:pPr>
      <w:r w:rsidRPr="005F7FAC">
        <w:t xml:space="preserve">You will be required to provide supporting documentation that confirms the funds provided under the program </w:t>
      </w:r>
      <w:proofErr w:type="gramStart"/>
      <w:r w:rsidRPr="005F7FAC">
        <w:t>are used</w:t>
      </w:r>
      <w:proofErr w:type="gramEnd"/>
      <w:r w:rsidRPr="005F7FAC">
        <w:t xml:space="preserve"> as intended. Documentation that satisfies agreement compliance includes annual funding reconciliations, financial statements, and budgets. </w:t>
      </w:r>
    </w:p>
    <w:p w14:paraId="0D6E9DCC" w14:textId="77777777" w:rsidR="005F7FAC" w:rsidRPr="005F7FAC" w:rsidRDefault="005F7FAC" w:rsidP="005F7FAC">
      <w:pPr>
        <w:spacing w:before="240"/>
      </w:pPr>
      <w:r w:rsidRPr="005F7FAC">
        <w:rPr>
          <w:b/>
          <w:bCs/>
        </w:rPr>
        <w:t xml:space="preserve">What if we </w:t>
      </w:r>
      <w:proofErr w:type="gramStart"/>
      <w:r w:rsidRPr="005F7FAC">
        <w:rPr>
          <w:b/>
          <w:bCs/>
        </w:rPr>
        <w:t>don’t</w:t>
      </w:r>
      <w:proofErr w:type="gramEnd"/>
      <w:r w:rsidRPr="005F7FAC">
        <w:rPr>
          <w:b/>
          <w:bCs/>
        </w:rPr>
        <w:t xml:space="preserve"> want to sign a new agreement or we change our mind and decide to opt-out of the program?</w:t>
      </w:r>
      <w:r w:rsidRPr="005F7FAC">
        <w:t> </w:t>
      </w:r>
    </w:p>
    <w:p w14:paraId="67A842D2" w14:textId="77777777" w:rsidR="005F7FAC" w:rsidRPr="005F7FAC" w:rsidRDefault="005F7FAC" w:rsidP="005F7FAC">
      <w:pPr>
        <w:ind w:left="360"/>
      </w:pPr>
      <w:r w:rsidRPr="005F7FAC">
        <w:rPr>
          <w:lang w:val="en-GB"/>
        </w:rPr>
        <w:t>If you choose to opt-out of Phase 2, you can still opt-in later and will be subject to available rental assistance funding at such time.</w:t>
      </w:r>
      <w:r w:rsidRPr="005F7FAC">
        <w:t> </w:t>
      </w:r>
    </w:p>
    <w:p w14:paraId="69BA0DD0" w14:textId="77777777" w:rsidR="005F7FAC" w:rsidRPr="005F7FAC" w:rsidRDefault="005F7FAC" w:rsidP="005F7FAC">
      <w:pPr>
        <w:ind w:left="360"/>
      </w:pPr>
      <w:r w:rsidRPr="005F7FAC">
        <w:rPr>
          <w:lang w:val="en-GB"/>
        </w:rPr>
        <w:t>If you opted-in to the rental assistance program, you can withdraw from the program or the process at any time. You must provide written documentation. </w:t>
      </w:r>
      <w:r w:rsidRPr="005F7FAC">
        <w:t> </w:t>
      </w:r>
    </w:p>
    <w:p w14:paraId="1576BC3B" w14:textId="069C4ED1" w:rsidR="005F7FAC" w:rsidRPr="005F7FAC" w:rsidRDefault="005F7FAC" w:rsidP="005F7FAC">
      <w:pPr>
        <w:ind w:left="360"/>
      </w:pPr>
      <w:r w:rsidRPr="005F7FAC">
        <w:rPr>
          <w:lang w:val="en-GB"/>
        </w:rPr>
        <w:t>If you choose not to sign a new agreement with CMHC, you must decline the offer through the provided opt-in/opt-out form. </w:t>
      </w:r>
      <w:r w:rsidRPr="005F7FAC">
        <w:t> </w:t>
      </w:r>
    </w:p>
    <w:p w14:paraId="54F44C3F" w14:textId="77777777" w:rsidR="005F7FAC" w:rsidRPr="005F7FAC" w:rsidRDefault="005F7FAC" w:rsidP="005F7FAC">
      <w:pPr>
        <w:spacing w:before="240"/>
      </w:pPr>
      <w:r w:rsidRPr="005F7FAC">
        <w:rPr>
          <w:b/>
          <w:bCs/>
          <w:lang w:val="en-GB"/>
        </w:rPr>
        <w:t>How can we access transitional assistance?</w:t>
      </w:r>
      <w:r w:rsidRPr="005F7FAC">
        <w:t> </w:t>
      </w:r>
    </w:p>
    <w:p w14:paraId="03CA8F06" w14:textId="77777777" w:rsidR="005F7FAC" w:rsidRPr="005F7FAC" w:rsidRDefault="005F7FAC" w:rsidP="005F7FAC">
      <w:pPr>
        <w:ind w:left="360"/>
      </w:pPr>
      <w:r w:rsidRPr="005F7FAC">
        <w:t>You may be able to access temporary transitional assistance to help move to the new program.  </w:t>
      </w:r>
    </w:p>
    <w:p w14:paraId="2AF3D47F" w14:textId="77777777" w:rsidR="005F7FAC" w:rsidRPr="005F7FAC" w:rsidRDefault="005F7FAC" w:rsidP="005F7FAC">
      <w:pPr>
        <w:ind w:left="360"/>
      </w:pPr>
      <w:r w:rsidRPr="005F7FAC">
        <w:t>If you are experiencing challenges transitioning, you may qualify </w:t>
      </w:r>
      <w:proofErr w:type="gramStart"/>
      <w:r w:rsidRPr="005F7FAC">
        <w:t>for one</w:t>
      </w:r>
      <w:proofErr w:type="gramEnd"/>
      <w:r w:rsidRPr="005F7FAC">
        <w:t>-time transitional assistance to help fund some operating costs for up to 2 years.  </w:t>
      </w:r>
    </w:p>
    <w:p w14:paraId="192B449E" w14:textId="77777777" w:rsidR="005F7FAC" w:rsidRPr="005F7FAC" w:rsidRDefault="005F7FAC" w:rsidP="005F7FAC">
      <w:pPr>
        <w:ind w:left="360"/>
      </w:pPr>
      <w:r w:rsidRPr="005F7FAC">
        <w:t>CMHC will complete an initial analysis and work with you to determine if this assistance can address your needs. </w:t>
      </w:r>
    </w:p>
    <w:p w14:paraId="4F1F180B" w14:textId="77777777" w:rsidR="005F7FAC" w:rsidRPr="005F7FAC" w:rsidRDefault="005F7FAC" w:rsidP="005F7FAC">
      <w:pPr>
        <w:ind w:left="360"/>
      </w:pPr>
      <w:r w:rsidRPr="005F7FAC">
        <w:t>Allocation of transitional funding focus on set criteria to </w:t>
      </w:r>
      <w:r w:rsidRPr="005F7FAC">
        <w:rPr>
          <w:b/>
          <w:bCs/>
        </w:rPr>
        <w:t>serve projects most in need</w:t>
      </w:r>
      <w:r w:rsidRPr="005F7FAC">
        <w:t>, such as: </w:t>
      </w:r>
    </w:p>
    <w:p w14:paraId="76EA4C10" w14:textId="77777777" w:rsidR="005F7FAC" w:rsidRPr="005F7FAC" w:rsidRDefault="005F7FAC" w:rsidP="005F7FAC">
      <w:pPr>
        <w:pStyle w:val="ListParagraph"/>
      </w:pPr>
      <w:r w:rsidRPr="005F7FAC">
        <w:t>inclusion of vulnerable populations  </w:t>
      </w:r>
    </w:p>
    <w:p w14:paraId="1574FB80" w14:textId="77777777" w:rsidR="005F7FAC" w:rsidRPr="005F7FAC" w:rsidRDefault="005F7FAC" w:rsidP="005F7FAC">
      <w:pPr>
        <w:pStyle w:val="ListParagraph"/>
      </w:pPr>
      <w:r w:rsidRPr="005F7FAC">
        <w:t>percent of subsidized units in the project </w:t>
      </w:r>
    </w:p>
    <w:p w14:paraId="00980801" w14:textId="24A69F58" w:rsidR="005F7FAC" w:rsidRPr="005F7FAC" w:rsidRDefault="005F7FAC" w:rsidP="005F7FAC">
      <w:pPr>
        <w:pStyle w:val="ListParagraph"/>
      </w:pPr>
      <w:r w:rsidRPr="005F7FAC">
        <w:t>average income level of tenants </w:t>
      </w:r>
    </w:p>
    <w:p w14:paraId="6377D192" w14:textId="77777777" w:rsidR="005F7FAC" w:rsidRPr="005F7FAC" w:rsidRDefault="005F7FAC" w:rsidP="005F7FAC">
      <w:r w:rsidRPr="005F7FAC">
        <w:t> </w:t>
      </w:r>
    </w:p>
    <w:p w14:paraId="06AFCBA0" w14:textId="77777777" w:rsidR="005F7FAC" w:rsidRPr="005F7FAC" w:rsidRDefault="005F7FAC" w:rsidP="005F7FAC">
      <w:r w:rsidRPr="005F7FAC">
        <w:rPr>
          <w:b/>
          <w:bCs/>
        </w:rPr>
        <w:t>Can we access other National Housing Strategy or CMHC funding if we are receiving rental assistance?</w:t>
      </w:r>
      <w:r w:rsidRPr="005F7FAC">
        <w:t> </w:t>
      </w:r>
    </w:p>
    <w:p w14:paraId="657A9397" w14:textId="74EF011E" w:rsidR="005F7FAC" w:rsidRPr="005F7FAC" w:rsidRDefault="005F7FAC" w:rsidP="005F7FAC">
      <w:pPr>
        <w:ind w:left="360"/>
      </w:pPr>
      <w:r w:rsidRPr="005F7FAC">
        <w:t>Yes. You can apply for other programs that will help you remain operationally viable and improve your long-term financial sustainability. You can enter into redevelopment planning and discussions with CMHC or other housing sector associations. CMHC will work with housing providers to promote and raise awareness of other funding available.  </w:t>
      </w:r>
    </w:p>
    <w:p w14:paraId="2A7D04FD" w14:textId="77777777" w:rsidR="005F7FAC" w:rsidRPr="005F7FAC" w:rsidRDefault="005F7FAC" w:rsidP="005F7FAC">
      <w:pPr>
        <w:ind w:left="360"/>
      </w:pPr>
      <w:r w:rsidRPr="005F7FAC">
        <w:t>Here are a few options: </w:t>
      </w:r>
    </w:p>
    <w:p w14:paraId="19351E6D" w14:textId="13B7810C" w:rsidR="005F7FAC" w:rsidRPr="005F7FAC" w:rsidRDefault="00F57313" w:rsidP="005F7FAC">
      <w:pPr>
        <w:pStyle w:val="ListParagraph"/>
      </w:pPr>
      <w:hyperlink r:id="rId10" w:history="1">
        <w:r w:rsidR="005F7FAC" w:rsidRPr="005426E9">
          <w:rPr>
            <w:rStyle w:val="Hyperlink"/>
          </w:rPr>
          <w:t>National Housing Co-investment Fund </w:t>
        </w:r>
      </w:hyperlink>
      <w:r w:rsidR="005F7FAC" w:rsidRPr="005F7FAC">
        <w:t>provides funding for new construction and revitalization projects </w:t>
      </w:r>
    </w:p>
    <w:p w14:paraId="25DCFE23" w14:textId="3BB0709C" w:rsidR="005F7FAC" w:rsidRPr="005F7FAC" w:rsidRDefault="00F57313" w:rsidP="005F7FAC">
      <w:pPr>
        <w:pStyle w:val="ListParagraph"/>
      </w:pPr>
      <w:hyperlink r:id="rId11" w:history="1">
        <w:r w:rsidR="005F7FAC" w:rsidRPr="005426E9">
          <w:rPr>
            <w:rStyle w:val="Hyperlink"/>
          </w:rPr>
          <w:t>Community Housing Transformation Centre</w:t>
        </w:r>
      </w:hyperlink>
      <w:r w:rsidR="005426E9" w:rsidRPr="005426E9">
        <w:t xml:space="preserve"> </w:t>
      </w:r>
      <w:r w:rsidR="005F7FAC" w:rsidRPr="005F7FAC">
        <w:t>helps increase capacity, adapt and strengthen the viability of the community-housing sector in key areas </w:t>
      </w:r>
    </w:p>
    <w:p w14:paraId="2A0E4395" w14:textId="77777777" w:rsidR="005F7FAC" w:rsidRPr="005F7FAC" w:rsidRDefault="005F7FAC" w:rsidP="005F7FAC">
      <w:r w:rsidRPr="005F7FAC">
        <w:t> </w:t>
      </w:r>
    </w:p>
    <w:p w14:paraId="00436DD2" w14:textId="77777777" w:rsidR="005F7FAC" w:rsidRPr="005F7FAC" w:rsidRDefault="005F7FAC" w:rsidP="005426E9">
      <w:pPr>
        <w:ind w:left="360"/>
      </w:pPr>
      <w:r w:rsidRPr="005F7FAC">
        <w:rPr>
          <w:b/>
          <w:bCs/>
        </w:rPr>
        <w:t>Please note:</w:t>
      </w:r>
      <w:r w:rsidRPr="005F7FAC">
        <w:t>  An approval of funding under the FCHI-2 program </w:t>
      </w:r>
      <w:proofErr w:type="gramStart"/>
      <w:r w:rsidRPr="005F7FAC">
        <w:t>doesn’t</w:t>
      </w:r>
      <w:proofErr w:type="gramEnd"/>
      <w:r w:rsidRPr="005F7FAC">
        <w:t xml:space="preserve"> guarantee an approval for other types of funding or assistance, including Federal/Provincial/Territorial assistance. </w:t>
      </w:r>
    </w:p>
    <w:sectPr w:rsidR="005F7FAC" w:rsidRPr="005F7FA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C8DB" w14:textId="77777777" w:rsidR="00F57313" w:rsidRDefault="00F57313" w:rsidP="00F23F86">
      <w:pPr>
        <w:spacing w:after="0" w:line="240" w:lineRule="auto"/>
      </w:pPr>
      <w:r>
        <w:separator/>
      </w:r>
    </w:p>
  </w:endnote>
  <w:endnote w:type="continuationSeparator" w:id="0">
    <w:p w14:paraId="65B54F10" w14:textId="77777777" w:rsidR="00F57313" w:rsidRDefault="00F57313" w:rsidP="00F2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14971" w14:textId="77777777" w:rsidR="00F57313" w:rsidRDefault="00F57313" w:rsidP="00F23F86">
      <w:pPr>
        <w:spacing w:after="0" w:line="240" w:lineRule="auto"/>
      </w:pPr>
      <w:r>
        <w:separator/>
      </w:r>
    </w:p>
  </w:footnote>
  <w:footnote w:type="continuationSeparator" w:id="0">
    <w:p w14:paraId="1DAC2B4E" w14:textId="77777777" w:rsidR="00F57313" w:rsidRDefault="00F57313" w:rsidP="00F23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8942" w14:textId="2FE3C95F" w:rsidR="00F23F86" w:rsidRDefault="00F23F86">
    <w:pPr>
      <w:pStyle w:val="Header"/>
    </w:pPr>
    <w:r>
      <w:rPr>
        <w:noProof/>
        <w:lang w:val="en-US"/>
      </w:rPr>
      <w:drawing>
        <wp:inline distT="0" distB="0" distL="0" distR="0" wp14:anchorId="0429A618" wp14:editId="4CD59CD1">
          <wp:extent cx="1236743" cy="927557"/>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3530" cy="932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911"/>
    <w:multiLevelType w:val="hybridMultilevel"/>
    <w:tmpl w:val="8BBAD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56AFA"/>
    <w:multiLevelType w:val="multilevel"/>
    <w:tmpl w:val="96A2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F55F4"/>
    <w:multiLevelType w:val="multilevel"/>
    <w:tmpl w:val="607270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535F4F"/>
    <w:multiLevelType w:val="hybridMultilevel"/>
    <w:tmpl w:val="C48CD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B6F94"/>
    <w:multiLevelType w:val="multilevel"/>
    <w:tmpl w:val="A104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26546B"/>
    <w:multiLevelType w:val="multilevel"/>
    <w:tmpl w:val="8436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7B0FA7"/>
    <w:multiLevelType w:val="hybridMultilevel"/>
    <w:tmpl w:val="52388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D27A5E"/>
    <w:multiLevelType w:val="multilevel"/>
    <w:tmpl w:val="9A82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26A22"/>
    <w:multiLevelType w:val="multilevel"/>
    <w:tmpl w:val="C81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DD17BD"/>
    <w:multiLevelType w:val="multilevel"/>
    <w:tmpl w:val="C11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A46F4"/>
    <w:multiLevelType w:val="hybridMultilevel"/>
    <w:tmpl w:val="2022108A"/>
    <w:lvl w:ilvl="0" w:tplc="FB3EFF2A">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2905ED4"/>
    <w:multiLevelType w:val="multilevel"/>
    <w:tmpl w:val="6CA43E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6F31D64"/>
    <w:multiLevelType w:val="multilevel"/>
    <w:tmpl w:val="60C2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87735C"/>
    <w:multiLevelType w:val="hybridMultilevel"/>
    <w:tmpl w:val="AB8A55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9E35465"/>
    <w:multiLevelType w:val="multilevel"/>
    <w:tmpl w:val="C4BE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901E8E"/>
    <w:multiLevelType w:val="multilevel"/>
    <w:tmpl w:val="ECD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CB48A1"/>
    <w:multiLevelType w:val="multilevel"/>
    <w:tmpl w:val="0C9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B47077"/>
    <w:multiLevelType w:val="multilevel"/>
    <w:tmpl w:val="B34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1A60D5"/>
    <w:multiLevelType w:val="multilevel"/>
    <w:tmpl w:val="098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F4341B"/>
    <w:multiLevelType w:val="hybridMultilevel"/>
    <w:tmpl w:val="EBF0D376"/>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0" w15:restartNumberingAfterBreak="0">
    <w:nsid w:val="61C05880"/>
    <w:multiLevelType w:val="multilevel"/>
    <w:tmpl w:val="E4DA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D7039B"/>
    <w:multiLevelType w:val="multilevel"/>
    <w:tmpl w:val="13F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4323E0"/>
    <w:multiLevelType w:val="hybridMultilevel"/>
    <w:tmpl w:val="F3C6BC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14833AD"/>
    <w:multiLevelType w:val="hybridMultilevel"/>
    <w:tmpl w:val="62DE3B58"/>
    <w:lvl w:ilvl="0" w:tplc="C1BCCF6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76073B"/>
    <w:multiLevelType w:val="multilevel"/>
    <w:tmpl w:val="25C8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B0275"/>
    <w:multiLevelType w:val="multilevel"/>
    <w:tmpl w:val="D11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2E271B"/>
    <w:multiLevelType w:val="hybridMultilevel"/>
    <w:tmpl w:val="FFE806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ACA58FD"/>
    <w:multiLevelType w:val="multilevel"/>
    <w:tmpl w:val="592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175158"/>
    <w:multiLevelType w:val="multilevel"/>
    <w:tmpl w:val="DD46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6"/>
  </w:num>
  <w:num w:numId="4">
    <w:abstractNumId w:val="2"/>
  </w:num>
  <w:num w:numId="5">
    <w:abstractNumId w:val="11"/>
  </w:num>
  <w:num w:numId="6">
    <w:abstractNumId w:val="15"/>
  </w:num>
  <w:num w:numId="7">
    <w:abstractNumId w:val="20"/>
  </w:num>
  <w:num w:numId="8">
    <w:abstractNumId w:val="8"/>
  </w:num>
  <w:num w:numId="9">
    <w:abstractNumId w:val="25"/>
  </w:num>
  <w:num w:numId="10">
    <w:abstractNumId w:val="9"/>
  </w:num>
  <w:num w:numId="11">
    <w:abstractNumId w:val="7"/>
  </w:num>
  <w:num w:numId="12">
    <w:abstractNumId w:val="17"/>
  </w:num>
  <w:num w:numId="13">
    <w:abstractNumId w:val="4"/>
  </w:num>
  <w:num w:numId="14">
    <w:abstractNumId w:val="12"/>
  </w:num>
  <w:num w:numId="15">
    <w:abstractNumId w:val="28"/>
  </w:num>
  <w:num w:numId="16">
    <w:abstractNumId w:val="5"/>
  </w:num>
  <w:num w:numId="17">
    <w:abstractNumId w:val="1"/>
  </w:num>
  <w:num w:numId="18">
    <w:abstractNumId w:val="18"/>
  </w:num>
  <w:num w:numId="19">
    <w:abstractNumId w:val="27"/>
  </w:num>
  <w:num w:numId="20">
    <w:abstractNumId w:val="14"/>
  </w:num>
  <w:num w:numId="21">
    <w:abstractNumId w:val="24"/>
  </w:num>
  <w:num w:numId="22">
    <w:abstractNumId w:val="16"/>
  </w:num>
  <w:num w:numId="23">
    <w:abstractNumId w:val="21"/>
  </w:num>
  <w:num w:numId="24">
    <w:abstractNumId w:val="26"/>
  </w:num>
  <w:num w:numId="25">
    <w:abstractNumId w:val="0"/>
  </w:num>
  <w:num w:numId="26">
    <w:abstractNumId w:val="22"/>
  </w:num>
  <w:num w:numId="27">
    <w:abstractNumId w:val="13"/>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NLIwMDQyMTU0NDJS0lEKTi0uzszPAykwrgUA3u6uoywAAAA="/>
  </w:docVars>
  <w:rsids>
    <w:rsidRoot w:val="00F23F86"/>
    <w:rsid w:val="000225BC"/>
    <w:rsid w:val="000820B2"/>
    <w:rsid w:val="00134896"/>
    <w:rsid w:val="001401CE"/>
    <w:rsid w:val="001C40F0"/>
    <w:rsid w:val="001E4031"/>
    <w:rsid w:val="00205C1F"/>
    <w:rsid w:val="0028686D"/>
    <w:rsid w:val="002B3600"/>
    <w:rsid w:val="002F6171"/>
    <w:rsid w:val="003106A4"/>
    <w:rsid w:val="00310830"/>
    <w:rsid w:val="003E3CC0"/>
    <w:rsid w:val="0042395C"/>
    <w:rsid w:val="0046171B"/>
    <w:rsid w:val="00493581"/>
    <w:rsid w:val="004D38D9"/>
    <w:rsid w:val="005426E9"/>
    <w:rsid w:val="005B4ADC"/>
    <w:rsid w:val="005F7FAC"/>
    <w:rsid w:val="006567AD"/>
    <w:rsid w:val="006A15D6"/>
    <w:rsid w:val="00705A8C"/>
    <w:rsid w:val="007E7B87"/>
    <w:rsid w:val="007E7F95"/>
    <w:rsid w:val="0082128B"/>
    <w:rsid w:val="008A7490"/>
    <w:rsid w:val="008D3912"/>
    <w:rsid w:val="008D3923"/>
    <w:rsid w:val="00906B75"/>
    <w:rsid w:val="0092249D"/>
    <w:rsid w:val="00977FB9"/>
    <w:rsid w:val="00995CBB"/>
    <w:rsid w:val="00A825C6"/>
    <w:rsid w:val="00AE3419"/>
    <w:rsid w:val="00B01545"/>
    <w:rsid w:val="00B34A69"/>
    <w:rsid w:val="00B43EBB"/>
    <w:rsid w:val="00B645BB"/>
    <w:rsid w:val="00BA7802"/>
    <w:rsid w:val="00BF47D6"/>
    <w:rsid w:val="00C16010"/>
    <w:rsid w:val="00C651FF"/>
    <w:rsid w:val="00C950D2"/>
    <w:rsid w:val="00C95EE0"/>
    <w:rsid w:val="00CA1CA4"/>
    <w:rsid w:val="00CD1EB7"/>
    <w:rsid w:val="00D36337"/>
    <w:rsid w:val="00D52CDF"/>
    <w:rsid w:val="00D758C4"/>
    <w:rsid w:val="00DB5AF3"/>
    <w:rsid w:val="00DD31FE"/>
    <w:rsid w:val="00E027DE"/>
    <w:rsid w:val="00ED7A11"/>
    <w:rsid w:val="00EE08A6"/>
    <w:rsid w:val="00F04F71"/>
    <w:rsid w:val="00F053F3"/>
    <w:rsid w:val="00F23F86"/>
    <w:rsid w:val="00F57313"/>
    <w:rsid w:val="00F61108"/>
    <w:rsid w:val="00FA6BB9"/>
    <w:rsid w:val="00FC2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107B"/>
  <w15:chartTrackingRefBased/>
  <w15:docId w15:val="{CC5F876D-DCB2-49B3-B7FC-4E4CE090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table bullets,Colorful List - Accent 11,List Paragraph no indent,List Paragraph1,Recommendation,List Paragraph11,L,List Paragraph2,CV text,Table text,F5 List Paragraph,Dot pt,List Paragraph111,Medium Grid 1 - Accent 21,Numbered Paragraph"/>
    <w:basedOn w:val="Normal"/>
    <w:link w:val="ListParagraphChar"/>
    <w:uiPriority w:val="34"/>
    <w:qFormat/>
    <w:rsid w:val="005F7FAC"/>
    <w:pPr>
      <w:numPr>
        <w:numId w:val="29"/>
      </w:numPr>
      <w:spacing w:after="0" w:line="240" w:lineRule="auto"/>
      <w:contextualSpacing/>
    </w:pPr>
    <w:rPr>
      <w:rFonts w:cstheme="minorHAnsi"/>
      <w:szCs w:val="24"/>
      <w:lang w:eastAsia="en-CA"/>
    </w:rPr>
  </w:style>
  <w:style w:type="character" w:customStyle="1" w:styleId="ListParagraphChar">
    <w:name w:val="List Paragraph Char"/>
    <w:aliases w:val="table bullets Char,Colorful List - Accent 11 Char,List Paragraph no indent Char,List Paragraph1 Char,Recommendation Char,List Paragraph11 Char,L Char,List Paragraph2 Char,CV text Char,Table text Char,F5 List Paragraph Char"/>
    <w:basedOn w:val="DefaultParagraphFont"/>
    <w:link w:val="ListParagraph"/>
    <w:uiPriority w:val="34"/>
    <w:qFormat/>
    <w:locked/>
    <w:rsid w:val="005F7FAC"/>
    <w:rPr>
      <w:rFonts w:cstheme="minorHAnsi"/>
      <w:szCs w:val="24"/>
      <w:lang w:eastAsia="en-CA"/>
    </w:rPr>
  </w:style>
  <w:style w:type="paragraph" w:styleId="Header">
    <w:name w:val="header"/>
    <w:basedOn w:val="Normal"/>
    <w:link w:val="HeaderChar"/>
    <w:uiPriority w:val="99"/>
    <w:unhideWhenUsed/>
    <w:rsid w:val="00F2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F86"/>
  </w:style>
  <w:style w:type="paragraph" w:styleId="Footer">
    <w:name w:val="footer"/>
    <w:basedOn w:val="Normal"/>
    <w:link w:val="FooterChar"/>
    <w:uiPriority w:val="99"/>
    <w:unhideWhenUsed/>
    <w:rsid w:val="00F2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86"/>
  </w:style>
  <w:style w:type="character" w:styleId="CommentReference">
    <w:name w:val="annotation reference"/>
    <w:basedOn w:val="DefaultParagraphFont"/>
    <w:uiPriority w:val="99"/>
    <w:semiHidden/>
    <w:unhideWhenUsed/>
    <w:rsid w:val="00D758C4"/>
    <w:rPr>
      <w:sz w:val="16"/>
      <w:szCs w:val="16"/>
    </w:rPr>
  </w:style>
  <w:style w:type="paragraph" w:styleId="CommentText">
    <w:name w:val="annotation text"/>
    <w:basedOn w:val="Normal"/>
    <w:link w:val="CommentTextChar"/>
    <w:uiPriority w:val="99"/>
    <w:semiHidden/>
    <w:unhideWhenUsed/>
    <w:rsid w:val="00D758C4"/>
    <w:pPr>
      <w:spacing w:line="240" w:lineRule="auto"/>
    </w:pPr>
    <w:rPr>
      <w:sz w:val="20"/>
      <w:szCs w:val="20"/>
    </w:rPr>
  </w:style>
  <w:style w:type="character" w:customStyle="1" w:styleId="CommentTextChar">
    <w:name w:val="Comment Text Char"/>
    <w:basedOn w:val="DefaultParagraphFont"/>
    <w:link w:val="CommentText"/>
    <w:uiPriority w:val="99"/>
    <w:semiHidden/>
    <w:rsid w:val="00D758C4"/>
    <w:rPr>
      <w:sz w:val="20"/>
      <w:szCs w:val="20"/>
    </w:rPr>
  </w:style>
  <w:style w:type="paragraph" w:styleId="CommentSubject">
    <w:name w:val="annotation subject"/>
    <w:basedOn w:val="CommentText"/>
    <w:next w:val="CommentText"/>
    <w:link w:val="CommentSubjectChar"/>
    <w:uiPriority w:val="99"/>
    <w:semiHidden/>
    <w:unhideWhenUsed/>
    <w:rsid w:val="00D758C4"/>
    <w:rPr>
      <w:b/>
      <w:bCs/>
    </w:rPr>
  </w:style>
  <w:style w:type="character" w:customStyle="1" w:styleId="CommentSubjectChar">
    <w:name w:val="Comment Subject Char"/>
    <w:basedOn w:val="CommentTextChar"/>
    <w:link w:val="CommentSubject"/>
    <w:uiPriority w:val="99"/>
    <w:semiHidden/>
    <w:rsid w:val="00D758C4"/>
    <w:rPr>
      <w:b/>
      <w:bCs/>
      <w:sz w:val="20"/>
      <w:szCs w:val="20"/>
    </w:rPr>
  </w:style>
  <w:style w:type="paragraph" w:styleId="BalloonText">
    <w:name w:val="Balloon Text"/>
    <w:basedOn w:val="Normal"/>
    <w:link w:val="BalloonTextChar"/>
    <w:uiPriority w:val="99"/>
    <w:semiHidden/>
    <w:unhideWhenUsed/>
    <w:rsid w:val="00D7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C4"/>
    <w:rPr>
      <w:rFonts w:ascii="Segoe UI" w:hAnsi="Segoe UI" w:cs="Segoe UI"/>
      <w:sz w:val="18"/>
      <w:szCs w:val="18"/>
    </w:rPr>
  </w:style>
  <w:style w:type="character" w:styleId="Hyperlink">
    <w:name w:val="Hyperlink"/>
    <w:basedOn w:val="DefaultParagraphFont"/>
    <w:uiPriority w:val="99"/>
    <w:unhideWhenUsed/>
    <w:rsid w:val="005426E9"/>
    <w:rPr>
      <w:color w:val="0563C1" w:themeColor="hyperlink"/>
      <w:u w:val="single"/>
    </w:rPr>
  </w:style>
  <w:style w:type="character" w:styleId="Emphasis">
    <w:name w:val="Emphasis"/>
    <w:basedOn w:val="DefaultParagraphFont"/>
    <w:uiPriority w:val="20"/>
    <w:qFormat/>
    <w:rsid w:val="00F05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8339">
      <w:bodyDiv w:val="1"/>
      <w:marLeft w:val="0"/>
      <w:marRight w:val="0"/>
      <w:marTop w:val="0"/>
      <w:marBottom w:val="0"/>
      <w:divBdr>
        <w:top w:val="none" w:sz="0" w:space="0" w:color="auto"/>
        <w:left w:val="none" w:sz="0" w:space="0" w:color="auto"/>
        <w:bottom w:val="none" w:sz="0" w:space="0" w:color="auto"/>
        <w:right w:val="none" w:sz="0" w:space="0" w:color="auto"/>
      </w:divBdr>
      <w:divsChild>
        <w:div w:id="1503542615">
          <w:marLeft w:val="0"/>
          <w:marRight w:val="0"/>
          <w:marTop w:val="0"/>
          <w:marBottom w:val="0"/>
          <w:divBdr>
            <w:top w:val="none" w:sz="0" w:space="0" w:color="auto"/>
            <w:left w:val="none" w:sz="0" w:space="0" w:color="auto"/>
            <w:bottom w:val="none" w:sz="0" w:space="0" w:color="auto"/>
            <w:right w:val="none" w:sz="0" w:space="0" w:color="auto"/>
          </w:divBdr>
        </w:div>
        <w:div w:id="1473206329">
          <w:marLeft w:val="0"/>
          <w:marRight w:val="0"/>
          <w:marTop w:val="0"/>
          <w:marBottom w:val="0"/>
          <w:divBdr>
            <w:top w:val="none" w:sz="0" w:space="0" w:color="auto"/>
            <w:left w:val="none" w:sz="0" w:space="0" w:color="auto"/>
            <w:bottom w:val="none" w:sz="0" w:space="0" w:color="auto"/>
            <w:right w:val="none" w:sz="0" w:space="0" w:color="auto"/>
          </w:divBdr>
        </w:div>
        <w:div w:id="626355450">
          <w:marLeft w:val="0"/>
          <w:marRight w:val="0"/>
          <w:marTop w:val="0"/>
          <w:marBottom w:val="0"/>
          <w:divBdr>
            <w:top w:val="none" w:sz="0" w:space="0" w:color="auto"/>
            <w:left w:val="none" w:sz="0" w:space="0" w:color="auto"/>
            <w:bottom w:val="none" w:sz="0" w:space="0" w:color="auto"/>
            <w:right w:val="none" w:sz="0" w:space="0" w:color="auto"/>
          </w:divBdr>
        </w:div>
        <w:div w:id="1812357022">
          <w:marLeft w:val="0"/>
          <w:marRight w:val="0"/>
          <w:marTop w:val="0"/>
          <w:marBottom w:val="0"/>
          <w:divBdr>
            <w:top w:val="none" w:sz="0" w:space="0" w:color="auto"/>
            <w:left w:val="none" w:sz="0" w:space="0" w:color="auto"/>
            <w:bottom w:val="none" w:sz="0" w:space="0" w:color="auto"/>
            <w:right w:val="none" w:sz="0" w:space="0" w:color="auto"/>
          </w:divBdr>
        </w:div>
        <w:div w:id="1496334462">
          <w:marLeft w:val="0"/>
          <w:marRight w:val="0"/>
          <w:marTop w:val="0"/>
          <w:marBottom w:val="0"/>
          <w:divBdr>
            <w:top w:val="none" w:sz="0" w:space="0" w:color="auto"/>
            <w:left w:val="none" w:sz="0" w:space="0" w:color="auto"/>
            <w:bottom w:val="none" w:sz="0" w:space="0" w:color="auto"/>
            <w:right w:val="none" w:sz="0" w:space="0" w:color="auto"/>
          </w:divBdr>
        </w:div>
        <w:div w:id="1112091800">
          <w:marLeft w:val="0"/>
          <w:marRight w:val="0"/>
          <w:marTop w:val="0"/>
          <w:marBottom w:val="0"/>
          <w:divBdr>
            <w:top w:val="none" w:sz="0" w:space="0" w:color="auto"/>
            <w:left w:val="none" w:sz="0" w:space="0" w:color="auto"/>
            <w:bottom w:val="none" w:sz="0" w:space="0" w:color="auto"/>
            <w:right w:val="none" w:sz="0" w:space="0" w:color="auto"/>
          </w:divBdr>
        </w:div>
        <w:div w:id="1527258572">
          <w:marLeft w:val="0"/>
          <w:marRight w:val="0"/>
          <w:marTop w:val="0"/>
          <w:marBottom w:val="0"/>
          <w:divBdr>
            <w:top w:val="none" w:sz="0" w:space="0" w:color="auto"/>
            <w:left w:val="none" w:sz="0" w:space="0" w:color="auto"/>
            <w:bottom w:val="none" w:sz="0" w:space="0" w:color="auto"/>
            <w:right w:val="none" w:sz="0" w:space="0" w:color="auto"/>
          </w:divBdr>
        </w:div>
        <w:div w:id="455486327">
          <w:marLeft w:val="0"/>
          <w:marRight w:val="0"/>
          <w:marTop w:val="0"/>
          <w:marBottom w:val="0"/>
          <w:divBdr>
            <w:top w:val="none" w:sz="0" w:space="0" w:color="auto"/>
            <w:left w:val="none" w:sz="0" w:space="0" w:color="auto"/>
            <w:bottom w:val="none" w:sz="0" w:space="0" w:color="auto"/>
            <w:right w:val="none" w:sz="0" w:space="0" w:color="auto"/>
          </w:divBdr>
        </w:div>
        <w:div w:id="42870165">
          <w:marLeft w:val="0"/>
          <w:marRight w:val="0"/>
          <w:marTop w:val="0"/>
          <w:marBottom w:val="0"/>
          <w:divBdr>
            <w:top w:val="none" w:sz="0" w:space="0" w:color="auto"/>
            <w:left w:val="none" w:sz="0" w:space="0" w:color="auto"/>
            <w:bottom w:val="none" w:sz="0" w:space="0" w:color="auto"/>
            <w:right w:val="none" w:sz="0" w:space="0" w:color="auto"/>
          </w:divBdr>
        </w:div>
        <w:div w:id="1454714348">
          <w:marLeft w:val="0"/>
          <w:marRight w:val="0"/>
          <w:marTop w:val="0"/>
          <w:marBottom w:val="0"/>
          <w:divBdr>
            <w:top w:val="none" w:sz="0" w:space="0" w:color="auto"/>
            <w:left w:val="none" w:sz="0" w:space="0" w:color="auto"/>
            <w:bottom w:val="none" w:sz="0" w:space="0" w:color="auto"/>
            <w:right w:val="none" w:sz="0" w:space="0" w:color="auto"/>
          </w:divBdr>
        </w:div>
        <w:div w:id="1276596505">
          <w:marLeft w:val="0"/>
          <w:marRight w:val="0"/>
          <w:marTop w:val="0"/>
          <w:marBottom w:val="0"/>
          <w:divBdr>
            <w:top w:val="none" w:sz="0" w:space="0" w:color="auto"/>
            <w:left w:val="none" w:sz="0" w:space="0" w:color="auto"/>
            <w:bottom w:val="none" w:sz="0" w:space="0" w:color="auto"/>
            <w:right w:val="none" w:sz="0" w:space="0" w:color="auto"/>
          </w:divBdr>
        </w:div>
        <w:div w:id="1324166084">
          <w:marLeft w:val="0"/>
          <w:marRight w:val="0"/>
          <w:marTop w:val="0"/>
          <w:marBottom w:val="0"/>
          <w:divBdr>
            <w:top w:val="none" w:sz="0" w:space="0" w:color="auto"/>
            <w:left w:val="none" w:sz="0" w:space="0" w:color="auto"/>
            <w:bottom w:val="none" w:sz="0" w:space="0" w:color="auto"/>
            <w:right w:val="none" w:sz="0" w:space="0" w:color="auto"/>
          </w:divBdr>
        </w:div>
        <w:div w:id="50424702">
          <w:marLeft w:val="0"/>
          <w:marRight w:val="0"/>
          <w:marTop w:val="0"/>
          <w:marBottom w:val="0"/>
          <w:divBdr>
            <w:top w:val="none" w:sz="0" w:space="0" w:color="auto"/>
            <w:left w:val="none" w:sz="0" w:space="0" w:color="auto"/>
            <w:bottom w:val="none" w:sz="0" w:space="0" w:color="auto"/>
            <w:right w:val="none" w:sz="0" w:space="0" w:color="auto"/>
          </w:divBdr>
        </w:div>
        <w:div w:id="1797142724">
          <w:marLeft w:val="0"/>
          <w:marRight w:val="0"/>
          <w:marTop w:val="0"/>
          <w:marBottom w:val="0"/>
          <w:divBdr>
            <w:top w:val="none" w:sz="0" w:space="0" w:color="auto"/>
            <w:left w:val="none" w:sz="0" w:space="0" w:color="auto"/>
            <w:bottom w:val="none" w:sz="0" w:space="0" w:color="auto"/>
            <w:right w:val="none" w:sz="0" w:space="0" w:color="auto"/>
          </w:divBdr>
        </w:div>
        <w:div w:id="1177385490">
          <w:marLeft w:val="0"/>
          <w:marRight w:val="0"/>
          <w:marTop w:val="0"/>
          <w:marBottom w:val="0"/>
          <w:divBdr>
            <w:top w:val="none" w:sz="0" w:space="0" w:color="auto"/>
            <w:left w:val="none" w:sz="0" w:space="0" w:color="auto"/>
            <w:bottom w:val="none" w:sz="0" w:space="0" w:color="auto"/>
            <w:right w:val="none" w:sz="0" w:space="0" w:color="auto"/>
          </w:divBdr>
        </w:div>
        <w:div w:id="761998603">
          <w:marLeft w:val="0"/>
          <w:marRight w:val="0"/>
          <w:marTop w:val="0"/>
          <w:marBottom w:val="0"/>
          <w:divBdr>
            <w:top w:val="none" w:sz="0" w:space="0" w:color="auto"/>
            <w:left w:val="none" w:sz="0" w:space="0" w:color="auto"/>
            <w:bottom w:val="none" w:sz="0" w:space="0" w:color="auto"/>
            <w:right w:val="none" w:sz="0" w:space="0" w:color="auto"/>
          </w:divBdr>
        </w:div>
        <w:div w:id="1423799573">
          <w:marLeft w:val="0"/>
          <w:marRight w:val="0"/>
          <w:marTop w:val="0"/>
          <w:marBottom w:val="0"/>
          <w:divBdr>
            <w:top w:val="none" w:sz="0" w:space="0" w:color="auto"/>
            <w:left w:val="none" w:sz="0" w:space="0" w:color="auto"/>
            <w:bottom w:val="none" w:sz="0" w:space="0" w:color="auto"/>
            <w:right w:val="none" w:sz="0" w:space="0" w:color="auto"/>
          </w:divBdr>
          <w:divsChild>
            <w:div w:id="66807059">
              <w:marLeft w:val="0"/>
              <w:marRight w:val="0"/>
              <w:marTop w:val="0"/>
              <w:marBottom w:val="0"/>
              <w:divBdr>
                <w:top w:val="none" w:sz="0" w:space="0" w:color="auto"/>
                <w:left w:val="none" w:sz="0" w:space="0" w:color="auto"/>
                <w:bottom w:val="none" w:sz="0" w:space="0" w:color="auto"/>
                <w:right w:val="none" w:sz="0" w:space="0" w:color="auto"/>
              </w:divBdr>
            </w:div>
            <w:div w:id="557402308">
              <w:marLeft w:val="0"/>
              <w:marRight w:val="0"/>
              <w:marTop w:val="0"/>
              <w:marBottom w:val="0"/>
              <w:divBdr>
                <w:top w:val="none" w:sz="0" w:space="0" w:color="auto"/>
                <w:left w:val="none" w:sz="0" w:space="0" w:color="auto"/>
                <w:bottom w:val="none" w:sz="0" w:space="0" w:color="auto"/>
                <w:right w:val="none" w:sz="0" w:space="0" w:color="auto"/>
              </w:divBdr>
            </w:div>
            <w:div w:id="641228947">
              <w:marLeft w:val="0"/>
              <w:marRight w:val="0"/>
              <w:marTop w:val="0"/>
              <w:marBottom w:val="0"/>
              <w:divBdr>
                <w:top w:val="none" w:sz="0" w:space="0" w:color="auto"/>
                <w:left w:val="none" w:sz="0" w:space="0" w:color="auto"/>
                <w:bottom w:val="none" w:sz="0" w:space="0" w:color="auto"/>
                <w:right w:val="none" w:sz="0" w:space="0" w:color="auto"/>
              </w:divBdr>
            </w:div>
            <w:div w:id="356277155">
              <w:marLeft w:val="0"/>
              <w:marRight w:val="0"/>
              <w:marTop w:val="0"/>
              <w:marBottom w:val="0"/>
              <w:divBdr>
                <w:top w:val="none" w:sz="0" w:space="0" w:color="auto"/>
                <w:left w:val="none" w:sz="0" w:space="0" w:color="auto"/>
                <w:bottom w:val="none" w:sz="0" w:space="0" w:color="auto"/>
                <w:right w:val="none" w:sz="0" w:space="0" w:color="auto"/>
              </w:divBdr>
            </w:div>
            <w:div w:id="340090692">
              <w:marLeft w:val="0"/>
              <w:marRight w:val="0"/>
              <w:marTop w:val="0"/>
              <w:marBottom w:val="0"/>
              <w:divBdr>
                <w:top w:val="none" w:sz="0" w:space="0" w:color="auto"/>
                <w:left w:val="none" w:sz="0" w:space="0" w:color="auto"/>
                <w:bottom w:val="none" w:sz="0" w:space="0" w:color="auto"/>
                <w:right w:val="none" w:sz="0" w:space="0" w:color="auto"/>
              </w:divBdr>
            </w:div>
          </w:divsChild>
        </w:div>
        <w:div w:id="82267269">
          <w:marLeft w:val="0"/>
          <w:marRight w:val="0"/>
          <w:marTop w:val="0"/>
          <w:marBottom w:val="0"/>
          <w:divBdr>
            <w:top w:val="none" w:sz="0" w:space="0" w:color="auto"/>
            <w:left w:val="none" w:sz="0" w:space="0" w:color="auto"/>
            <w:bottom w:val="none" w:sz="0" w:space="0" w:color="auto"/>
            <w:right w:val="none" w:sz="0" w:space="0" w:color="auto"/>
          </w:divBdr>
          <w:divsChild>
            <w:div w:id="1561483220">
              <w:marLeft w:val="0"/>
              <w:marRight w:val="0"/>
              <w:marTop w:val="0"/>
              <w:marBottom w:val="0"/>
              <w:divBdr>
                <w:top w:val="none" w:sz="0" w:space="0" w:color="auto"/>
                <w:left w:val="none" w:sz="0" w:space="0" w:color="auto"/>
                <w:bottom w:val="none" w:sz="0" w:space="0" w:color="auto"/>
                <w:right w:val="none" w:sz="0" w:space="0" w:color="auto"/>
              </w:divBdr>
            </w:div>
          </w:divsChild>
        </w:div>
        <w:div w:id="795636285">
          <w:marLeft w:val="0"/>
          <w:marRight w:val="0"/>
          <w:marTop w:val="0"/>
          <w:marBottom w:val="0"/>
          <w:divBdr>
            <w:top w:val="none" w:sz="0" w:space="0" w:color="auto"/>
            <w:left w:val="none" w:sz="0" w:space="0" w:color="auto"/>
            <w:bottom w:val="none" w:sz="0" w:space="0" w:color="auto"/>
            <w:right w:val="none" w:sz="0" w:space="0" w:color="auto"/>
          </w:divBdr>
        </w:div>
        <w:div w:id="1227568533">
          <w:marLeft w:val="0"/>
          <w:marRight w:val="0"/>
          <w:marTop w:val="0"/>
          <w:marBottom w:val="0"/>
          <w:divBdr>
            <w:top w:val="none" w:sz="0" w:space="0" w:color="auto"/>
            <w:left w:val="none" w:sz="0" w:space="0" w:color="auto"/>
            <w:bottom w:val="none" w:sz="0" w:space="0" w:color="auto"/>
            <w:right w:val="none" w:sz="0" w:space="0" w:color="auto"/>
          </w:divBdr>
        </w:div>
        <w:div w:id="972516021">
          <w:marLeft w:val="0"/>
          <w:marRight w:val="0"/>
          <w:marTop w:val="0"/>
          <w:marBottom w:val="0"/>
          <w:divBdr>
            <w:top w:val="none" w:sz="0" w:space="0" w:color="auto"/>
            <w:left w:val="none" w:sz="0" w:space="0" w:color="auto"/>
            <w:bottom w:val="none" w:sz="0" w:space="0" w:color="auto"/>
            <w:right w:val="none" w:sz="0" w:space="0" w:color="auto"/>
          </w:divBdr>
        </w:div>
        <w:div w:id="1076823683">
          <w:marLeft w:val="0"/>
          <w:marRight w:val="0"/>
          <w:marTop w:val="0"/>
          <w:marBottom w:val="0"/>
          <w:divBdr>
            <w:top w:val="none" w:sz="0" w:space="0" w:color="auto"/>
            <w:left w:val="none" w:sz="0" w:space="0" w:color="auto"/>
            <w:bottom w:val="none" w:sz="0" w:space="0" w:color="auto"/>
            <w:right w:val="none" w:sz="0" w:space="0" w:color="auto"/>
          </w:divBdr>
        </w:div>
        <w:div w:id="1817914445">
          <w:marLeft w:val="0"/>
          <w:marRight w:val="0"/>
          <w:marTop w:val="0"/>
          <w:marBottom w:val="0"/>
          <w:divBdr>
            <w:top w:val="none" w:sz="0" w:space="0" w:color="auto"/>
            <w:left w:val="none" w:sz="0" w:space="0" w:color="auto"/>
            <w:bottom w:val="none" w:sz="0" w:space="0" w:color="auto"/>
            <w:right w:val="none" w:sz="0" w:space="0" w:color="auto"/>
          </w:divBdr>
        </w:div>
        <w:div w:id="1345745704">
          <w:marLeft w:val="0"/>
          <w:marRight w:val="0"/>
          <w:marTop w:val="0"/>
          <w:marBottom w:val="0"/>
          <w:divBdr>
            <w:top w:val="none" w:sz="0" w:space="0" w:color="auto"/>
            <w:left w:val="none" w:sz="0" w:space="0" w:color="auto"/>
            <w:bottom w:val="none" w:sz="0" w:space="0" w:color="auto"/>
            <w:right w:val="none" w:sz="0" w:space="0" w:color="auto"/>
          </w:divBdr>
          <w:divsChild>
            <w:div w:id="726339028">
              <w:marLeft w:val="0"/>
              <w:marRight w:val="0"/>
              <w:marTop w:val="0"/>
              <w:marBottom w:val="0"/>
              <w:divBdr>
                <w:top w:val="none" w:sz="0" w:space="0" w:color="auto"/>
                <w:left w:val="none" w:sz="0" w:space="0" w:color="auto"/>
                <w:bottom w:val="none" w:sz="0" w:space="0" w:color="auto"/>
                <w:right w:val="none" w:sz="0" w:space="0" w:color="auto"/>
              </w:divBdr>
            </w:div>
            <w:div w:id="2057967933">
              <w:marLeft w:val="0"/>
              <w:marRight w:val="0"/>
              <w:marTop w:val="0"/>
              <w:marBottom w:val="0"/>
              <w:divBdr>
                <w:top w:val="none" w:sz="0" w:space="0" w:color="auto"/>
                <w:left w:val="none" w:sz="0" w:space="0" w:color="auto"/>
                <w:bottom w:val="none" w:sz="0" w:space="0" w:color="auto"/>
                <w:right w:val="none" w:sz="0" w:space="0" w:color="auto"/>
              </w:divBdr>
            </w:div>
            <w:div w:id="1261912080">
              <w:marLeft w:val="0"/>
              <w:marRight w:val="0"/>
              <w:marTop w:val="0"/>
              <w:marBottom w:val="0"/>
              <w:divBdr>
                <w:top w:val="none" w:sz="0" w:space="0" w:color="auto"/>
                <w:left w:val="none" w:sz="0" w:space="0" w:color="auto"/>
                <w:bottom w:val="none" w:sz="0" w:space="0" w:color="auto"/>
                <w:right w:val="none" w:sz="0" w:space="0" w:color="auto"/>
              </w:divBdr>
            </w:div>
            <w:div w:id="1163009568">
              <w:marLeft w:val="0"/>
              <w:marRight w:val="0"/>
              <w:marTop w:val="0"/>
              <w:marBottom w:val="0"/>
              <w:divBdr>
                <w:top w:val="none" w:sz="0" w:space="0" w:color="auto"/>
                <w:left w:val="none" w:sz="0" w:space="0" w:color="auto"/>
                <w:bottom w:val="none" w:sz="0" w:space="0" w:color="auto"/>
                <w:right w:val="none" w:sz="0" w:space="0" w:color="auto"/>
              </w:divBdr>
            </w:div>
          </w:divsChild>
        </w:div>
        <w:div w:id="1196384825">
          <w:marLeft w:val="0"/>
          <w:marRight w:val="0"/>
          <w:marTop w:val="0"/>
          <w:marBottom w:val="0"/>
          <w:divBdr>
            <w:top w:val="none" w:sz="0" w:space="0" w:color="auto"/>
            <w:left w:val="none" w:sz="0" w:space="0" w:color="auto"/>
            <w:bottom w:val="none" w:sz="0" w:space="0" w:color="auto"/>
            <w:right w:val="none" w:sz="0" w:space="0" w:color="auto"/>
          </w:divBdr>
          <w:divsChild>
            <w:div w:id="1224483407">
              <w:marLeft w:val="0"/>
              <w:marRight w:val="0"/>
              <w:marTop w:val="0"/>
              <w:marBottom w:val="0"/>
              <w:divBdr>
                <w:top w:val="none" w:sz="0" w:space="0" w:color="auto"/>
                <w:left w:val="none" w:sz="0" w:space="0" w:color="auto"/>
                <w:bottom w:val="none" w:sz="0" w:space="0" w:color="auto"/>
                <w:right w:val="none" w:sz="0" w:space="0" w:color="auto"/>
              </w:divBdr>
            </w:div>
          </w:divsChild>
        </w:div>
        <w:div w:id="994793769">
          <w:marLeft w:val="0"/>
          <w:marRight w:val="0"/>
          <w:marTop w:val="0"/>
          <w:marBottom w:val="0"/>
          <w:divBdr>
            <w:top w:val="none" w:sz="0" w:space="0" w:color="auto"/>
            <w:left w:val="none" w:sz="0" w:space="0" w:color="auto"/>
            <w:bottom w:val="none" w:sz="0" w:space="0" w:color="auto"/>
            <w:right w:val="none" w:sz="0" w:space="0" w:color="auto"/>
          </w:divBdr>
        </w:div>
        <w:div w:id="268899250">
          <w:marLeft w:val="0"/>
          <w:marRight w:val="0"/>
          <w:marTop w:val="0"/>
          <w:marBottom w:val="0"/>
          <w:divBdr>
            <w:top w:val="none" w:sz="0" w:space="0" w:color="auto"/>
            <w:left w:val="none" w:sz="0" w:space="0" w:color="auto"/>
            <w:bottom w:val="none" w:sz="0" w:space="0" w:color="auto"/>
            <w:right w:val="none" w:sz="0" w:space="0" w:color="auto"/>
          </w:divBdr>
        </w:div>
        <w:div w:id="382602034">
          <w:marLeft w:val="0"/>
          <w:marRight w:val="0"/>
          <w:marTop w:val="0"/>
          <w:marBottom w:val="0"/>
          <w:divBdr>
            <w:top w:val="none" w:sz="0" w:space="0" w:color="auto"/>
            <w:left w:val="none" w:sz="0" w:space="0" w:color="auto"/>
            <w:bottom w:val="none" w:sz="0" w:space="0" w:color="auto"/>
            <w:right w:val="none" w:sz="0" w:space="0" w:color="auto"/>
          </w:divBdr>
        </w:div>
        <w:div w:id="2110617902">
          <w:marLeft w:val="0"/>
          <w:marRight w:val="0"/>
          <w:marTop w:val="0"/>
          <w:marBottom w:val="0"/>
          <w:divBdr>
            <w:top w:val="none" w:sz="0" w:space="0" w:color="auto"/>
            <w:left w:val="none" w:sz="0" w:space="0" w:color="auto"/>
            <w:bottom w:val="none" w:sz="0" w:space="0" w:color="auto"/>
            <w:right w:val="none" w:sz="0" w:space="0" w:color="auto"/>
          </w:divBdr>
        </w:div>
        <w:div w:id="174538756">
          <w:marLeft w:val="0"/>
          <w:marRight w:val="0"/>
          <w:marTop w:val="0"/>
          <w:marBottom w:val="0"/>
          <w:divBdr>
            <w:top w:val="none" w:sz="0" w:space="0" w:color="auto"/>
            <w:left w:val="none" w:sz="0" w:space="0" w:color="auto"/>
            <w:bottom w:val="none" w:sz="0" w:space="0" w:color="auto"/>
            <w:right w:val="none" w:sz="0" w:space="0" w:color="auto"/>
          </w:divBdr>
        </w:div>
        <w:div w:id="1250387796">
          <w:marLeft w:val="0"/>
          <w:marRight w:val="0"/>
          <w:marTop w:val="0"/>
          <w:marBottom w:val="0"/>
          <w:divBdr>
            <w:top w:val="none" w:sz="0" w:space="0" w:color="auto"/>
            <w:left w:val="none" w:sz="0" w:space="0" w:color="auto"/>
            <w:bottom w:val="none" w:sz="0" w:space="0" w:color="auto"/>
            <w:right w:val="none" w:sz="0" w:space="0" w:color="auto"/>
          </w:divBdr>
          <w:divsChild>
            <w:div w:id="1774133573">
              <w:marLeft w:val="0"/>
              <w:marRight w:val="0"/>
              <w:marTop w:val="0"/>
              <w:marBottom w:val="0"/>
              <w:divBdr>
                <w:top w:val="none" w:sz="0" w:space="0" w:color="auto"/>
                <w:left w:val="none" w:sz="0" w:space="0" w:color="auto"/>
                <w:bottom w:val="none" w:sz="0" w:space="0" w:color="auto"/>
                <w:right w:val="none" w:sz="0" w:space="0" w:color="auto"/>
              </w:divBdr>
            </w:div>
            <w:div w:id="1971742078">
              <w:marLeft w:val="0"/>
              <w:marRight w:val="0"/>
              <w:marTop w:val="0"/>
              <w:marBottom w:val="0"/>
              <w:divBdr>
                <w:top w:val="none" w:sz="0" w:space="0" w:color="auto"/>
                <w:left w:val="none" w:sz="0" w:space="0" w:color="auto"/>
                <w:bottom w:val="none" w:sz="0" w:space="0" w:color="auto"/>
                <w:right w:val="none" w:sz="0" w:space="0" w:color="auto"/>
              </w:divBdr>
            </w:div>
            <w:div w:id="1078788684">
              <w:marLeft w:val="0"/>
              <w:marRight w:val="0"/>
              <w:marTop w:val="0"/>
              <w:marBottom w:val="0"/>
              <w:divBdr>
                <w:top w:val="none" w:sz="0" w:space="0" w:color="auto"/>
                <w:left w:val="none" w:sz="0" w:space="0" w:color="auto"/>
                <w:bottom w:val="none" w:sz="0" w:space="0" w:color="auto"/>
                <w:right w:val="none" w:sz="0" w:space="0" w:color="auto"/>
              </w:divBdr>
            </w:div>
            <w:div w:id="303849944">
              <w:marLeft w:val="0"/>
              <w:marRight w:val="0"/>
              <w:marTop w:val="0"/>
              <w:marBottom w:val="0"/>
              <w:divBdr>
                <w:top w:val="none" w:sz="0" w:space="0" w:color="auto"/>
                <w:left w:val="none" w:sz="0" w:space="0" w:color="auto"/>
                <w:bottom w:val="none" w:sz="0" w:space="0" w:color="auto"/>
                <w:right w:val="none" w:sz="0" w:space="0" w:color="auto"/>
              </w:divBdr>
            </w:div>
          </w:divsChild>
        </w:div>
        <w:div w:id="620770208">
          <w:marLeft w:val="0"/>
          <w:marRight w:val="0"/>
          <w:marTop w:val="0"/>
          <w:marBottom w:val="0"/>
          <w:divBdr>
            <w:top w:val="none" w:sz="0" w:space="0" w:color="auto"/>
            <w:left w:val="none" w:sz="0" w:space="0" w:color="auto"/>
            <w:bottom w:val="none" w:sz="0" w:space="0" w:color="auto"/>
            <w:right w:val="none" w:sz="0" w:space="0" w:color="auto"/>
          </w:divBdr>
          <w:divsChild>
            <w:div w:id="520900961">
              <w:marLeft w:val="0"/>
              <w:marRight w:val="0"/>
              <w:marTop w:val="0"/>
              <w:marBottom w:val="0"/>
              <w:divBdr>
                <w:top w:val="none" w:sz="0" w:space="0" w:color="auto"/>
                <w:left w:val="none" w:sz="0" w:space="0" w:color="auto"/>
                <w:bottom w:val="none" w:sz="0" w:space="0" w:color="auto"/>
                <w:right w:val="none" w:sz="0" w:space="0" w:color="auto"/>
              </w:divBdr>
            </w:div>
            <w:div w:id="114759270">
              <w:marLeft w:val="0"/>
              <w:marRight w:val="0"/>
              <w:marTop w:val="0"/>
              <w:marBottom w:val="0"/>
              <w:divBdr>
                <w:top w:val="none" w:sz="0" w:space="0" w:color="auto"/>
                <w:left w:val="none" w:sz="0" w:space="0" w:color="auto"/>
                <w:bottom w:val="none" w:sz="0" w:space="0" w:color="auto"/>
                <w:right w:val="none" w:sz="0" w:space="0" w:color="auto"/>
              </w:divBdr>
            </w:div>
            <w:div w:id="1208100305">
              <w:marLeft w:val="0"/>
              <w:marRight w:val="0"/>
              <w:marTop w:val="0"/>
              <w:marBottom w:val="0"/>
              <w:divBdr>
                <w:top w:val="none" w:sz="0" w:space="0" w:color="auto"/>
                <w:left w:val="none" w:sz="0" w:space="0" w:color="auto"/>
                <w:bottom w:val="none" w:sz="0" w:space="0" w:color="auto"/>
                <w:right w:val="none" w:sz="0" w:space="0" w:color="auto"/>
              </w:divBdr>
            </w:div>
            <w:div w:id="1171872854">
              <w:marLeft w:val="0"/>
              <w:marRight w:val="0"/>
              <w:marTop w:val="0"/>
              <w:marBottom w:val="0"/>
              <w:divBdr>
                <w:top w:val="none" w:sz="0" w:space="0" w:color="auto"/>
                <w:left w:val="none" w:sz="0" w:space="0" w:color="auto"/>
                <w:bottom w:val="none" w:sz="0" w:space="0" w:color="auto"/>
                <w:right w:val="none" w:sz="0" w:space="0" w:color="auto"/>
              </w:divBdr>
            </w:div>
            <w:div w:id="163084228">
              <w:marLeft w:val="0"/>
              <w:marRight w:val="0"/>
              <w:marTop w:val="0"/>
              <w:marBottom w:val="0"/>
              <w:divBdr>
                <w:top w:val="none" w:sz="0" w:space="0" w:color="auto"/>
                <w:left w:val="none" w:sz="0" w:space="0" w:color="auto"/>
                <w:bottom w:val="none" w:sz="0" w:space="0" w:color="auto"/>
                <w:right w:val="none" w:sz="0" w:space="0" w:color="auto"/>
              </w:divBdr>
            </w:div>
            <w:div w:id="966859451">
              <w:marLeft w:val="0"/>
              <w:marRight w:val="0"/>
              <w:marTop w:val="0"/>
              <w:marBottom w:val="0"/>
              <w:divBdr>
                <w:top w:val="none" w:sz="0" w:space="0" w:color="auto"/>
                <w:left w:val="none" w:sz="0" w:space="0" w:color="auto"/>
                <w:bottom w:val="none" w:sz="0" w:space="0" w:color="auto"/>
                <w:right w:val="none" w:sz="0" w:space="0" w:color="auto"/>
              </w:divBdr>
            </w:div>
            <w:div w:id="1967537881">
              <w:marLeft w:val="0"/>
              <w:marRight w:val="0"/>
              <w:marTop w:val="0"/>
              <w:marBottom w:val="0"/>
              <w:divBdr>
                <w:top w:val="none" w:sz="0" w:space="0" w:color="auto"/>
                <w:left w:val="none" w:sz="0" w:space="0" w:color="auto"/>
                <w:bottom w:val="none" w:sz="0" w:space="0" w:color="auto"/>
                <w:right w:val="none" w:sz="0" w:space="0" w:color="auto"/>
              </w:divBdr>
            </w:div>
          </w:divsChild>
        </w:div>
        <w:div w:id="1775443033">
          <w:marLeft w:val="0"/>
          <w:marRight w:val="0"/>
          <w:marTop w:val="0"/>
          <w:marBottom w:val="0"/>
          <w:divBdr>
            <w:top w:val="none" w:sz="0" w:space="0" w:color="auto"/>
            <w:left w:val="none" w:sz="0" w:space="0" w:color="auto"/>
            <w:bottom w:val="none" w:sz="0" w:space="0" w:color="auto"/>
            <w:right w:val="none" w:sz="0" w:space="0" w:color="auto"/>
          </w:divBdr>
          <w:divsChild>
            <w:div w:id="252204270">
              <w:marLeft w:val="0"/>
              <w:marRight w:val="0"/>
              <w:marTop w:val="0"/>
              <w:marBottom w:val="0"/>
              <w:divBdr>
                <w:top w:val="none" w:sz="0" w:space="0" w:color="auto"/>
                <w:left w:val="none" w:sz="0" w:space="0" w:color="auto"/>
                <w:bottom w:val="none" w:sz="0" w:space="0" w:color="auto"/>
                <w:right w:val="none" w:sz="0" w:space="0" w:color="auto"/>
              </w:divBdr>
            </w:div>
            <w:div w:id="1354576732">
              <w:marLeft w:val="0"/>
              <w:marRight w:val="0"/>
              <w:marTop w:val="0"/>
              <w:marBottom w:val="0"/>
              <w:divBdr>
                <w:top w:val="none" w:sz="0" w:space="0" w:color="auto"/>
                <w:left w:val="none" w:sz="0" w:space="0" w:color="auto"/>
                <w:bottom w:val="none" w:sz="0" w:space="0" w:color="auto"/>
                <w:right w:val="none" w:sz="0" w:space="0" w:color="auto"/>
              </w:divBdr>
            </w:div>
            <w:div w:id="2033333893">
              <w:marLeft w:val="0"/>
              <w:marRight w:val="0"/>
              <w:marTop w:val="0"/>
              <w:marBottom w:val="0"/>
              <w:divBdr>
                <w:top w:val="none" w:sz="0" w:space="0" w:color="auto"/>
                <w:left w:val="none" w:sz="0" w:space="0" w:color="auto"/>
                <w:bottom w:val="none" w:sz="0" w:space="0" w:color="auto"/>
                <w:right w:val="none" w:sz="0" w:space="0" w:color="auto"/>
              </w:divBdr>
            </w:div>
            <w:div w:id="1449198248">
              <w:marLeft w:val="0"/>
              <w:marRight w:val="0"/>
              <w:marTop w:val="0"/>
              <w:marBottom w:val="0"/>
              <w:divBdr>
                <w:top w:val="none" w:sz="0" w:space="0" w:color="auto"/>
                <w:left w:val="none" w:sz="0" w:space="0" w:color="auto"/>
                <w:bottom w:val="none" w:sz="0" w:space="0" w:color="auto"/>
                <w:right w:val="none" w:sz="0" w:space="0" w:color="auto"/>
              </w:divBdr>
            </w:div>
          </w:divsChild>
        </w:div>
        <w:div w:id="581454885">
          <w:marLeft w:val="0"/>
          <w:marRight w:val="0"/>
          <w:marTop w:val="0"/>
          <w:marBottom w:val="0"/>
          <w:divBdr>
            <w:top w:val="none" w:sz="0" w:space="0" w:color="auto"/>
            <w:left w:val="none" w:sz="0" w:space="0" w:color="auto"/>
            <w:bottom w:val="none" w:sz="0" w:space="0" w:color="auto"/>
            <w:right w:val="none" w:sz="0" w:space="0" w:color="auto"/>
          </w:divBdr>
          <w:divsChild>
            <w:div w:id="103883599">
              <w:marLeft w:val="0"/>
              <w:marRight w:val="0"/>
              <w:marTop w:val="0"/>
              <w:marBottom w:val="0"/>
              <w:divBdr>
                <w:top w:val="none" w:sz="0" w:space="0" w:color="auto"/>
                <w:left w:val="none" w:sz="0" w:space="0" w:color="auto"/>
                <w:bottom w:val="none" w:sz="0" w:space="0" w:color="auto"/>
                <w:right w:val="none" w:sz="0" w:space="0" w:color="auto"/>
              </w:divBdr>
            </w:div>
            <w:div w:id="1160149968">
              <w:marLeft w:val="0"/>
              <w:marRight w:val="0"/>
              <w:marTop w:val="0"/>
              <w:marBottom w:val="0"/>
              <w:divBdr>
                <w:top w:val="none" w:sz="0" w:space="0" w:color="auto"/>
                <w:left w:val="none" w:sz="0" w:space="0" w:color="auto"/>
                <w:bottom w:val="none" w:sz="0" w:space="0" w:color="auto"/>
                <w:right w:val="none" w:sz="0" w:space="0" w:color="auto"/>
              </w:divBdr>
            </w:div>
            <w:div w:id="2019580964">
              <w:marLeft w:val="0"/>
              <w:marRight w:val="0"/>
              <w:marTop w:val="0"/>
              <w:marBottom w:val="0"/>
              <w:divBdr>
                <w:top w:val="none" w:sz="0" w:space="0" w:color="auto"/>
                <w:left w:val="none" w:sz="0" w:space="0" w:color="auto"/>
                <w:bottom w:val="none" w:sz="0" w:space="0" w:color="auto"/>
                <w:right w:val="none" w:sz="0" w:space="0" w:color="auto"/>
              </w:divBdr>
            </w:div>
            <w:div w:id="1685790365">
              <w:marLeft w:val="0"/>
              <w:marRight w:val="0"/>
              <w:marTop w:val="0"/>
              <w:marBottom w:val="0"/>
              <w:divBdr>
                <w:top w:val="none" w:sz="0" w:space="0" w:color="auto"/>
                <w:left w:val="none" w:sz="0" w:space="0" w:color="auto"/>
                <w:bottom w:val="none" w:sz="0" w:space="0" w:color="auto"/>
                <w:right w:val="none" w:sz="0" w:space="0" w:color="auto"/>
              </w:divBdr>
            </w:div>
            <w:div w:id="259684081">
              <w:marLeft w:val="0"/>
              <w:marRight w:val="0"/>
              <w:marTop w:val="0"/>
              <w:marBottom w:val="0"/>
              <w:divBdr>
                <w:top w:val="none" w:sz="0" w:space="0" w:color="auto"/>
                <w:left w:val="none" w:sz="0" w:space="0" w:color="auto"/>
                <w:bottom w:val="none" w:sz="0" w:space="0" w:color="auto"/>
                <w:right w:val="none" w:sz="0" w:space="0" w:color="auto"/>
              </w:divBdr>
            </w:div>
          </w:divsChild>
        </w:div>
        <w:div w:id="599023993">
          <w:marLeft w:val="0"/>
          <w:marRight w:val="0"/>
          <w:marTop w:val="0"/>
          <w:marBottom w:val="0"/>
          <w:divBdr>
            <w:top w:val="none" w:sz="0" w:space="0" w:color="auto"/>
            <w:left w:val="none" w:sz="0" w:space="0" w:color="auto"/>
            <w:bottom w:val="none" w:sz="0" w:space="0" w:color="auto"/>
            <w:right w:val="none" w:sz="0" w:space="0" w:color="auto"/>
          </w:divBdr>
          <w:divsChild>
            <w:div w:id="986252131">
              <w:marLeft w:val="0"/>
              <w:marRight w:val="0"/>
              <w:marTop w:val="0"/>
              <w:marBottom w:val="0"/>
              <w:divBdr>
                <w:top w:val="none" w:sz="0" w:space="0" w:color="auto"/>
                <w:left w:val="none" w:sz="0" w:space="0" w:color="auto"/>
                <w:bottom w:val="none" w:sz="0" w:space="0" w:color="auto"/>
                <w:right w:val="none" w:sz="0" w:space="0" w:color="auto"/>
              </w:divBdr>
            </w:div>
            <w:div w:id="1727140996">
              <w:marLeft w:val="0"/>
              <w:marRight w:val="0"/>
              <w:marTop w:val="0"/>
              <w:marBottom w:val="0"/>
              <w:divBdr>
                <w:top w:val="none" w:sz="0" w:space="0" w:color="auto"/>
                <w:left w:val="none" w:sz="0" w:space="0" w:color="auto"/>
                <w:bottom w:val="none" w:sz="0" w:space="0" w:color="auto"/>
                <w:right w:val="none" w:sz="0" w:space="0" w:color="auto"/>
              </w:divBdr>
            </w:div>
            <w:div w:id="322852879">
              <w:marLeft w:val="0"/>
              <w:marRight w:val="0"/>
              <w:marTop w:val="0"/>
              <w:marBottom w:val="0"/>
              <w:divBdr>
                <w:top w:val="none" w:sz="0" w:space="0" w:color="auto"/>
                <w:left w:val="none" w:sz="0" w:space="0" w:color="auto"/>
                <w:bottom w:val="none" w:sz="0" w:space="0" w:color="auto"/>
                <w:right w:val="none" w:sz="0" w:space="0" w:color="auto"/>
              </w:divBdr>
            </w:div>
            <w:div w:id="1757436576">
              <w:marLeft w:val="0"/>
              <w:marRight w:val="0"/>
              <w:marTop w:val="0"/>
              <w:marBottom w:val="0"/>
              <w:divBdr>
                <w:top w:val="none" w:sz="0" w:space="0" w:color="auto"/>
                <w:left w:val="none" w:sz="0" w:space="0" w:color="auto"/>
                <w:bottom w:val="none" w:sz="0" w:space="0" w:color="auto"/>
                <w:right w:val="none" w:sz="0" w:space="0" w:color="auto"/>
              </w:divBdr>
            </w:div>
            <w:div w:id="1326518623">
              <w:marLeft w:val="0"/>
              <w:marRight w:val="0"/>
              <w:marTop w:val="0"/>
              <w:marBottom w:val="0"/>
              <w:divBdr>
                <w:top w:val="none" w:sz="0" w:space="0" w:color="auto"/>
                <w:left w:val="none" w:sz="0" w:space="0" w:color="auto"/>
                <w:bottom w:val="none" w:sz="0" w:space="0" w:color="auto"/>
                <w:right w:val="none" w:sz="0" w:space="0" w:color="auto"/>
              </w:divBdr>
            </w:div>
            <w:div w:id="1899825620">
              <w:marLeft w:val="0"/>
              <w:marRight w:val="0"/>
              <w:marTop w:val="0"/>
              <w:marBottom w:val="0"/>
              <w:divBdr>
                <w:top w:val="none" w:sz="0" w:space="0" w:color="auto"/>
                <w:left w:val="none" w:sz="0" w:space="0" w:color="auto"/>
                <w:bottom w:val="none" w:sz="0" w:space="0" w:color="auto"/>
                <w:right w:val="none" w:sz="0" w:space="0" w:color="auto"/>
              </w:divBdr>
            </w:div>
          </w:divsChild>
        </w:div>
        <w:div w:id="56514965">
          <w:marLeft w:val="0"/>
          <w:marRight w:val="0"/>
          <w:marTop w:val="0"/>
          <w:marBottom w:val="0"/>
          <w:divBdr>
            <w:top w:val="none" w:sz="0" w:space="0" w:color="auto"/>
            <w:left w:val="none" w:sz="0" w:space="0" w:color="auto"/>
            <w:bottom w:val="none" w:sz="0" w:space="0" w:color="auto"/>
            <w:right w:val="none" w:sz="0" w:space="0" w:color="auto"/>
          </w:divBdr>
        </w:div>
        <w:div w:id="1366517943">
          <w:marLeft w:val="0"/>
          <w:marRight w:val="0"/>
          <w:marTop w:val="0"/>
          <w:marBottom w:val="0"/>
          <w:divBdr>
            <w:top w:val="none" w:sz="0" w:space="0" w:color="auto"/>
            <w:left w:val="none" w:sz="0" w:space="0" w:color="auto"/>
            <w:bottom w:val="none" w:sz="0" w:space="0" w:color="auto"/>
            <w:right w:val="none" w:sz="0" w:space="0" w:color="auto"/>
          </w:divBdr>
        </w:div>
        <w:div w:id="1654218324">
          <w:marLeft w:val="0"/>
          <w:marRight w:val="0"/>
          <w:marTop w:val="0"/>
          <w:marBottom w:val="0"/>
          <w:divBdr>
            <w:top w:val="none" w:sz="0" w:space="0" w:color="auto"/>
            <w:left w:val="none" w:sz="0" w:space="0" w:color="auto"/>
            <w:bottom w:val="none" w:sz="0" w:space="0" w:color="auto"/>
            <w:right w:val="none" w:sz="0" w:space="0" w:color="auto"/>
          </w:divBdr>
        </w:div>
        <w:div w:id="1368680826">
          <w:marLeft w:val="0"/>
          <w:marRight w:val="0"/>
          <w:marTop w:val="0"/>
          <w:marBottom w:val="0"/>
          <w:divBdr>
            <w:top w:val="none" w:sz="0" w:space="0" w:color="auto"/>
            <w:left w:val="none" w:sz="0" w:space="0" w:color="auto"/>
            <w:bottom w:val="none" w:sz="0" w:space="0" w:color="auto"/>
            <w:right w:val="none" w:sz="0" w:space="0" w:color="auto"/>
          </w:divBdr>
        </w:div>
        <w:div w:id="455410462">
          <w:marLeft w:val="0"/>
          <w:marRight w:val="0"/>
          <w:marTop w:val="0"/>
          <w:marBottom w:val="0"/>
          <w:divBdr>
            <w:top w:val="none" w:sz="0" w:space="0" w:color="auto"/>
            <w:left w:val="none" w:sz="0" w:space="0" w:color="auto"/>
            <w:bottom w:val="none" w:sz="0" w:space="0" w:color="auto"/>
            <w:right w:val="none" w:sz="0" w:space="0" w:color="auto"/>
          </w:divBdr>
        </w:div>
        <w:div w:id="735207488">
          <w:marLeft w:val="0"/>
          <w:marRight w:val="0"/>
          <w:marTop w:val="0"/>
          <w:marBottom w:val="0"/>
          <w:divBdr>
            <w:top w:val="none" w:sz="0" w:space="0" w:color="auto"/>
            <w:left w:val="none" w:sz="0" w:space="0" w:color="auto"/>
            <w:bottom w:val="none" w:sz="0" w:space="0" w:color="auto"/>
            <w:right w:val="none" w:sz="0" w:space="0" w:color="auto"/>
          </w:divBdr>
        </w:div>
        <w:div w:id="647588712">
          <w:marLeft w:val="0"/>
          <w:marRight w:val="0"/>
          <w:marTop w:val="0"/>
          <w:marBottom w:val="0"/>
          <w:divBdr>
            <w:top w:val="none" w:sz="0" w:space="0" w:color="auto"/>
            <w:left w:val="none" w:sz="0" w:space="0" w:color="auto"/>
            <w:bottom w:val="none" w:sz="0" w:space="0" w:color="auto"/>
            <w:right w:val="none" w:sz="0" w:space="0" w:color="auto"/>
          </w:divBdr>
        </w:div>
        <w:div w:id="607665584">
          <w:marLeft w:val="0"/>
          <w:marRight w:val="0"/>
          <w:marTop w:val="0"/>
          <w:marBottom w:val="0"/>
          <w:divBdr>
            <w:top w:val="none" w:sz="0" w:space="0" w:color="auto"/>
            <w:left w:val="none" w:sz="0" w:space="0" w:color="auto"/>
            <w:bottom w:val="none" w:sz="0" w:space="0" w:color="auto"/>
            <w:right w:val="none" w:sz="0" w:space="0" w:color="auto"/>
          </w:divBdr>
        </w:div>
        <w:div w:id="356320179">
          <w:marLeft w:val="0"/>
          <w:marRight w:val="0"/>
          <w:marTop w:val="0"/>
          <w:marBottom w:val="0"/>
          <w:divBdr>
            <w:top w:val="none" w:sz="0" w:space="0" w:color="auto"/>
            <w:left w:val="none" w:sz="0" w:space="0" w:color="auto"/>
            <w:bottom w:val="none" w:sz="0" w:space="0" w:color="auto"/>
            <w:right w:val="none" w:sz="0" w:space="0" w:color="auto"/>
          </w:divBdr>
        </w:div>
        <w:div w:id="84887093">
          <w:marLeft w:val="0"/>
          <w:marRight w:val="0"/>
          <w:marTop w:val="0"/>
          <w:marBottom w:val="0"/>
          <w:divBdr>
            <w:top w:val="none" w:sz="0" w:space="0" w:color="auto"/>
            <w:left w:val="none" w:sz="0" w:space="0" w:color="auto"/>
            <w:bottom w:val="none" w:sz="0" w:space="0" w:color="auto"/>
            <w:right w:val="none" w:sz="0" w:space="0" w:color="auto"/>
          </w:divBdr>
        </w:div>
        <w:div w:id="172306802">
          <w:marLeft w:val="0"/>
          <w:marRight w:val="0"/>
          <w:marTop w:val="0"/>
          <w:marBottom w:val="0"/>
          <w:divBdr>
            <w:top w:val="none" w:sz="0" w:space="0" w:color="auto"/>
            <w:left w:val="none" w:sz="0" w:space="0" w:color="auto"/>
            <w:bottom w:val="none" w:sz="0" w:space="0" w:color="auto"/>
            <w:right w:val="none" w:sz="0" w:space="0" w:color="auto"/>
          </w:divBdr>
        </w:div>
        <w:div w:id="134761865">
          <w:marLeft w:val="0"/>
          <w:marRight w:val="0"/>
          <w:marTop w:val="0"/>
          <w:marBottom w:val="0"/>
          <w:divBdr>
            <w:top w:val="none" w:sz="0" w:space="0" w:color="auto"/>
            <w:left w:val="none" w:sz="0" w:space="0" w:color="auto"/>
            <w:bottom w:val="none" w:sz="0" w:space="0" w:color="auto"/>
            <w:right w:val="none" w:sz="0" w:space="0" w:color="auto"/>
          </w:divBdr>
        </w:div>
        <w:div w:id="215623961">
          <w:marLeft w:val="0"/>
          <w:marRight w:val="0"/>
          <w:marTop w:val="0"/>
          <w:marBottom w:val="0"/>
          <w:divBdr>
            <w:top w:val="none" w:sz="0" w:space="0" w:color="auto"/>
            <w:left w:val="none" w:sz="0" w:space="0" w:color="auto"/>
            <w:bottom w:val="none" w:sz="0" w:space="0" w:color="auto"/>
            <w:right w:val="none" w:sz="0" w:space="0" w:color="auto"/>
          </w:divBdr>
        </w:div>
        <w:div w:id="1022900729">
          <w:marLeft w:val="0"/>
          <w:marRight w:val="0"/>
          <w:marTop w:val="0"/>
          <w:marBottom w:val="0"/>
          <w:divBdr>
            <w:top w:val="none" w:sz="0" w:space="0" w:color="auto"/>
            <w:left w:val="none" w:sz="0" w:space="0" w:color="auto"/>
            <w:bottom w:val="none" w:sz="0" w:space="0" w:color="auto"/>
            <w:right w:val="none" w:sz="0" w:space="0" w:color="auto"/>
          </w:divBdr>
        </w:div>
        <w:div w:id="772163236">
          <w:marLeft w:val="0"/>
          <w:marRight w:val="0"/>
          <w:marTop w:val="0"/>
          <w:marBottom w:val="0"/>
          <w:divBdr>
            <w:top w:val="none" w:sz="0" w:space="0" w:color="auto"/>
            <w:left w:val="none" w:sz="0" w:space="0" w:color="auto"/>
            <w:bottom w:val="none" w:sz="0" w:space="0" w:color="auto"/>
            <w:right w:val="none" w:sz="0" w:space="0" w:color="auto"/>
          </w:divBdr>
        </w:div>
        <w:div w:id="545142087">
          <w:marLeft w:val="0"/>
          <w:marRight w:val="0"/>
          <w:marTop w:val="0"/>
          <w:marBottom w:val="0"/>
          <w:divBdr>
            <w:top w:val="none" w:sz="0" w:space="0" w:color="auto"/>
            <w:left w:val="none" w:sz="0" w:space="0" w:color="auto"/>
            <w:bottom w:val="none" w:sz="0" w:space="0" w:color="auto"/>
            <w:right w:val="none" w:sz="0" w:space="0" w:color="auto"/>
          </w:divBdr>
        </w:div>
        <w:div w:id="240868584">
          <w:marLeft w:val="0"/>
          <w:marRight w:val="0"/>
          <w:marTop w:val="0"/>
          <w:marBottom w:val="0"/>
          <w:divBdr>
            <w:top w:val="none" w:sz="0" w:space="0" w:color="auto"/>
            <w:left w:val="none" w:sz="0" w:space="0" w:color="auto"/>
            <w:bottom w:val="none" w:sz="0" w:space="0" w:color="auto"/>
            <w:right w:val="none" w:sz="0" w:space="0" w:color="auto"/>
          </w:divBdr>
        </w:div>
        <w:div w:id="1115516899">
          <w:marLeft w:val="0"/>
          <w:marRight w:val="0"/>
          <w:marTop w:val="0"/>
          <w:marBottom w:val="0"/>
          <w:divBdr>
            <w:top w:val="none" w:sz="0" w:space="0" w:color="auto"/>
            <w:left w:val="none" w:sz="0" w:space="0" w:color="auto"/>
            <w:bottom w:val="none" w:sz="0" w:space="0" w:color="auto"/>
            <w:right w:val="none" w:sz="0" w:space="0" w:color="auto"/>
          </w:divBdr>
        </w:div>
        <w:div w:id="2067558807">
          <w:marLeft w:val="0"/>
          <w:marRight w:val="0"/>
          <w:marTop w:val="0"/>
          <w:marBottom w:val="0"/>
          <w:divBdr>
            <w:top w:val="none" w:sz="0" w:space="0" w:color="auto"/>
            <w:left w:val="none" w:sz="0" w:space="0" w:color="auto"/>
            <w:bottom w:val="none" w:sz="0" w:space="0" w:color="auto"/>
            <w:right w:val="none" w:sz="0" w:space="0" w:color="auto"/>
          </w:divBdr>
        </w:div>
        <w:div w:id="1505584148">
          <w:marLeft w:val="0"/>
          <w:marRight w:val="0"/>
          <w:marTop w:val="0"/>
          <w:marBottom w:val="0"/>
          <w:divBdr>
            <w:top w:val="none" w:sz="0" w:space="0" w:color="auto"/>
            <w:left w:val="none" w:sz="0" w:space="0" w:color="auto"/>
            <w:bottom w:val="none" w:sz="0" w:space="0" w:color="auto"/>
            <w:right w:val="none" w:sz="0" w:space="0" w:color="auto"/>
          </w:divBdr>
        </w:div>
        <w:div w:id="2042588825">
          <w:marLeft w:val="0"/>
          <w:marRight w:val="0"/>
          <w:marTop w:val="0"/>
          <w:marBottom w:val="0"/>
          <w:divBdr>
            <w:top w:val="none" w:sz="0" w:space="0" w:color="auto"/>
            <w:left w:val="none" w:sz="0" w:space="0" w:color="auto"/>
            <w:bottom w:val="none" w:sz="0" w:space="0" w:color="auto"/>
            <w:right w:val="none" w:sz="0" w:space="0" w:color="auto"/>
          </w:divBdr>
        </w:div>
        <w:div w:id="63261523">
          <w:marLeft w:val="0"/>
          <w:marRight w:val="0"/>
          <w:marTop w:val="0"/>
          <w:marBottom w:val="0"/>
          <w:divBdr>
            <w:top w:val="none" w:sz="0" w:space="0" w:color="auto"/>
            <w:left w:val="none" w:sz="0" w:space="0" w:color="auto"/>
            <w:bottom w:val="none" w:sz="0" w:space="0" w:color="auto"/>
            <w:right w:val="none" w:sz="0" w:space="0" w:color="auto"/>
          </w:divBdr>
        </w:div>
        <w:div w:id="1433206816">
          <w:marLeft w:val="0"/>
          <w:marRight w:val="0"/>
          <w:marTop w:val="0"/>
          <w:marBottom w:val="0"/>
          <w:divBdr>
            <w:top w:val="none" w:sz="0" w:space="0" w:color="auto"/>
            <w:left w:val="none" w:sz="0" w:space="0" w:color="auto"/>
            <w:bottom w:val="none" w:sz="0" w:space="0" w:color="auto"/>
            <w:right w:val="none" w:sz="0" w:space="0" w:color="auto"/>
          </w:divBdr>
        </w:div>
        <w:div w:id="1151362571">
          <w:marLeft w:val="0"/>
          <w:marRight w:val="0"/>
          <w:marTop w:val="0"/>
          <w:marBottom w:val="0"/>
          <w:divBdr>
            <w:top w:val="none" w:sz="0" w:space="0" w:color="auto"/>
            <w:left w:val="none" w:sz="0" w:space="0" w:color="auto"/>
            <w:bottom w:val="none" w:sz="0" w:space="0" w:color="auto"/>
            <w:right w:val="none" w:sz="0" w:space="0" w:color="auto"/>
          </w:divBdr>
        </w:div>
        <w:div w:id="1287734869">
          <w:marLeft w:val="0"/>
          <w:marRight w:val="0"/>
          <w:marTop w:val="0"/>
          <w:marBottom w:val="0"/>
          <w:divBdr>
            <w:top w:val="none" w:sz="0" w:space="0" w:color="auto"/>
            <w:left w:val="none" w:sz="0" w:space="0" w:color="auto"/>
            <w:bottom w:val="none" w:sz="0" w:space="0" w:color="auto"/>
            <w:right w:val="none" w:sz="0" w:space="0" w:color="auto"/>
          </w:divBdr>
        </w:div>
        <w:div w:id="1214929389">
          <w:marLeft w:val="0"/>
          <w:marRight w:val="0"/>
          <w:marTop w:val="0"/>
          <w:marBottom w:val="0"/>
          <w:divBdr>
            <w:top w:val="none" w:sz="0" w:space="0" w:color="auto"/>
            <w:left w:val="none" w:sz="0" w:space="0" w:color="auto"/>
            <w:bottom w:val="none" w:sz="0" w:space="0" w:color="auto"/>
            <w:right w:val="none" w:sz="0" w:space="0" w:color="auto"/>
          </w:divBdr>
        </w:div>
        <w:div w:id="2044359026">
          <w:marLeft w:val="0"/>
          <w:marRight w:val="0"/>
          <w:marTop w:val="0"/>
          <w:marBottom w:val="0"/>
          <w:divBdr>
            <w:top w:val="none" w:sz="0" w:space="0" w:color="auto"/>
            <w:left w:val="none" w:sz="0" w:space="0" w:color="auto"/>
            <w:bottom w:val="none" w:sz="0" w:space="0" w:color="auto"/>
            <w:right w:val="none" w:sz="0" w:space="0" w:color="auto"/>
          </w:divBdr>
        </w:div>
        <w:div w:id="1414889069">
          <w:marLeft w:val="0"/>
          <w:marRight w:val="0"/>
          <w:marTop w:val="0"/>
          <w:marBottom w:val="0"/>
          <w:divBdr>
            <w:top w:val="none" w:sz="0" w:space="0" w:color="auto"/>
            <w:left w:val="none" w:sz="0" w:space="0" w:color="auto"/>
            <w:bottom w:val="none" w:sz="0" w:space="0" w:color="auto"/>
            <w:right w:val="none" w:sz="0" w:space="0" w:color="auto"/>
          </w:divBdr>
        </w:div>
        <w:div w:id="971249106">
          <w:marLeft w:val="0"/>
          <w:marRight w:val="0"/>
          <w:marTop w:val="0"/>
          <w:marBottom w:val="0"/>
          <w:divBdr>
            <w:top w:val="none" w:sz="0" w:space="0" w:color="auto"/>
            <w:left w:val="none" w:sz="0" w:space="0" w:color="auto"/>
            <w:bottom w:val="none" w:sz="0" w:space="0" w:color="auto"/>
            <w:right w:val="none" w:sz="0" w:space="0" w:color="auto"/>
          </w:divBdr>
        </w:div>
        <w:div w:id="846091402">
          <w:marLeft w:val="0"/>
          <w:marRight w:val="0"/>
          <w:marTop w:val="0"/>
          <w:marBottom w:val="0"/>
          <w:divBdr>
            <w:top w:val="none" w:sz="0" w:space="0" w:color="auto"/>
            <w:left w:val="none" w:sz="0" w:space="0" w:color="auto"/>
            <w:bottom w:val="none" w:sz="0" w:space="0" w:color="auto"/>
            <w:right w:val="none" w:sz="0" w:space="0" w:color="auto"/>
          </w:divBdr>
        </w:div>
        <w:div w:id="1533615787">
          <w:marLeft w:val="0"/>
          <w:marRight w:val="0"/>
          <w:marTop w:val="0"/>
          <w:marBottom w:val="0"/>
          <w:divBdr>
            <w:top w:val="none" w:sz="0" w:space="0" w:color="auto"/>
            <w:left w:val="none" w:sz="0" w:space="0" w:color="auto"/>
            <w:bottom w:val="none" w:sz="0" w:space="0" w:color="auto"/>
            <w:right w:val="none" w:sz="0" w:space="0" w:color="auto"/>
          </w:divBdr>
        </w:div>
        <w:div w:id="152528101">
          <w:marLeft w:val="0"/>
          <w:marRight w:val="0"/>
          <w:marTop w:val="0"/>
          <w:marBottom w:val="0"/>
          <w:divBdr>
            <w:top w:val="none" w:sz="0" w:space="0" w:color="auto"/>
            <w:left w:val="none" w:sz="0" w:space="0" w:color="auto"/>
            <w:bottom w:val="none" w:sz="0" w:space="0" w:color="auto"/>
            <w:right w:val="none" w:sz="0" w:space="0" w:color="auto"/>
          </w:divBdr>
        </w:div>
        <w:div w:id="1507094915">
          <w:marLeft w:val="0"/>
          <w:marRight w:val="0"/>
          <w:marTop w:val="0"/>
          <w:marBottom w:val="0"/>
          <w:divBdr>
            <w:top w:val="none" w:sz="0" w:space="0" w:color="auto"/>
            <w:left w:val="none" w:sz="0" w:space="0" w:color="auto"/>
            <w:bottom w:val="none" w:sz="0" w:space="0" w:color="auto"/>
            <w:right w:val="none" w:sz="0" w:space="0" w:color="auto"/>
          </w:divBdr>
        </w:div>
        <w:div w:id="1556552337">
          <w:marLeft w:val="0"/>
          <w:marRight w:val="0"/>
          <w:marTop w:val="0"/>
          <w:marBottom w:val="0"/>
          <w:divBdr>
            <w:top w:val="none" w:sz="0" w:space="0" w:color="auto"/>
            <w:left w:val="none" w:sz="0" w:space="0" w:color="auto"/>
            <w:bottom w:val="none" w:sz="0" w:space="0" w:color="auto"/>
            <w:right w:val="none" w:sz="0" w:space="0" w:color="auto"/>
          </w:divBdr>
        </w:div>
        <w:div w:id="980036869">
          <w:marLeft w:val="0"/>
          <w:marRight w:val="0"/>
          <w:marTop w:val="0"/>
          <w:marBottom w:val="0"/>
          <w:divBdr>
            <w:top w:val="none" w:sz="0" w:space="0" w:color="auto"/>
            <w:left w:val="none" w:sz="0" w:space="0" w:color="auto"/>
            <w:bottom w:val="none" w:sz="0" w:space="0" w:color="auto"/>
            <w:right w:val="none" w:sz="0" w:space="0" w:color="auto"/>
          </w:divBdr>
        </w:div>
        <w:div w:id="615603999">
          <w:marLeft w:val="0"/>
          <w:marRight w:val="0"/>
          <w:marTop w:val="0"/>
          <w:marBottom w:val="0"/>
          <w:divBdr>
            <w:top w:val="none" w:sz="0" w:space="0" w:color="auto"/>
            <w:left w:val="none" w:sz="0" w:space="0" w:color="auto"/>
            <w:bottom w:val="none" w:sz="0" w:space="0" w:color="auto"/>
            <w:right w:val="none" w:sz="0" w:space="0" w:color="auto"/>
          </w:divBdr>
        </w:div>
        <w:div w:id="1193885585">
          <w:marLeft w:val="0"/>
          <w:marRight w:val="0"/>
          <w:marTop w:val="0"/>
          <w:marBottom w:val="0"/>
          <w:divBdr>
            <w:top w:val="none" w:sz="0" w:space="0" w:color="auto"/>
            <w:left w:val="none" w:sz="0" w:space="0" w:color="auto"/>
            <w:bottom w:val="none" w:sz="0" w:space="0" w:color="auto"/>
            <w:right w:val="none" w:sz="0" w:space="0" w:color="auto"/>
          </w:divBdr>
        </w:div>
        <w:div w:id="800462371">
          <w:marLeft w:val="0"/>
          <w:marRight w:val="0"/>
          <w:marTop w:val="0"/>
          <w:marBottom w:val="0"/>
          <w:divBdr>
            <w:top w:val="none" w:sz="0" w:space="0" w:color="auto"/>
            <w:left w:val="none" w:sz="0" w:space="0" w:color="auto"/>
            <w:bottom w:val="none" w:sz="0" w:space="0" w:color="auto"/>
            <w:right w:val="none" w:sz="0" w:space="0" w:color="auto"/>
          </w:divBdr>
        </w:div>
        <w:div w:id="1508977342">
          <w:marLeft w:val="0"/>
          <w:marRight w:val="0"/>
          <w:marTop w:val="0"/>
          <w:marBottom w:val="0"/>
          <w:divBdr>
            <w:top w:val="none" w:sz="0" w:space="0" w:color="auto"/>
            <w:left w:val="none" w:sz="0" w:space="0" w:color="auto"/>
            <w:bottom w:val="none" w:sz="0" w:space="0" w:color="auto"/>
            <w:right w:val="none" w:sz="0" w:space="0" w:color="auto"/>
          </w:divBdr>
        </w:div>
        <w:div w:id="1474560440">
          <w:marLeft w:val="0"/>
          <w:marRight w:val="0"/>
          <w:marTop w:val="0"/>
          <w:marBottom w:val="0"/>
          <w:divBdr>
            <w:top w:val="none" w:sz="0" w:space="0" w:color="auto"/>
            <w:left w:val="none" w:sz="0" w:space="0" w:color="auto"/>
            <w:bottom w:val="none" w:sz="0" w:space="0" w:color="auto"/>
            <w:right w:val="none" w:sz="0" w:space="0" w:color="auto"/>
          </w:divBdr>
        </w:div>
        <w:div w:id="1958634709">
          <w:marLeft w:val="0"/>
          <w:marRight w:val="0"/>
          <w:marTop w:val="0"/>
          <w:marBottom w:val="0"/>
          <w:divBdr>
            <w:top w:val="none" w:sz="0" w:space="0" w:color="auto"/>
            <w:left w:val="none" w:sz="0" w:space="0" w:color="auto"/>
            <w:bottom w:val="none" w:sz="0" w:space="0" w:color="auto"/>
            <w:right w:val="none" w:sz="0" w:space="0" w:color="auto"/>
          </w:divBdr>
        </w:div>
        <w:div w:id="1738241606">
          <w:marLeft w:val="0"/>
          <w:marRight w:val="0"/>
          <w:marTop w:val="0"/>
          <w:marBottom w:val="0"/>
          <w:divBdr>
            <w:top w:val="none" w:sz="0" w:space="0" w:color="auto"/>
            <w:left w:val="none" w:sz="0" w:space="0" w:color="auto"/>
            <w:bottom w:val="none" w:sz="0" w:space="0" w:color="auto"/>
            <w:right w:val="none" w:sz="0" w:space="0" w:color="auto"/>
          </w:divBdr>
        </w:div>
        <w:div w:id="100954109">
          <w:marLeft w:val="0"/>
          <w:marRight w:val="0"/>
          <w:marTop w:val="0"/>
          <w:marBottom w:val="0"/>
          <w:divBdr>
            <w:top w:val="none" w:sz="0" w:space="0" w:color="auto"/>
            <w:left w:val="none" w:sz="0" w:space="0" w:color="auto"/>
            <w:bottom w:val="none" w:sz="0" w:space="0" w:color="auto"/>
            <w:right w:val="none" w:sz="0" w:space="0" w:color="auto"/>
          </w:divBdr>
        </w:div>
        <w:div w:id="1780173771">
          <w:marLeft w:val="0"/>
          <w:marRight w:val="0"/>
          <w:marTop w:val="0"/>
          <w:marBottom w:val="0"/>
          <w:divBdr>
            <w:top w:val="none" w:sz="0" w:space="0" w:color="auto"/>
            <w:left w:val="none" w:sz="0" w:space="0" w:color="auto"/>
            <w:bottom w:val="none" w:sz="0" w:space="0" w:color="auto"/>
            <w:right w:val="none" w:sz="0" w:space="0" w:color="auto"/>
          </w:divBdr>
        </w:div>
        <w:div w:id="957294309">
          <w:marLeft w:val="0"/>
          <w:marRight w:val="0"/>
          <w:marTop w:val="0"/>
          <w:marBottom w:val="0"/>
          <w:divBdr>
            <w:top w:val="none" w:sz="0" w:space="0" w:color="auto"/>
            <w:left w:val="none" w:sz="0" w:space="0" w:color="auto"/>
            <w:bottom w:val="none" w:sz="0" w:space="0" w:color="auto"/>
            <w:right w:val="none" w:sz="0" w:space="0" w:color="auto"/>
          </w:divBdr>
        </w:div>
        <w:div w:id="755787171">
          <w:marLeft w:val="0"/>
          <w:marRight w:val="0"/>
          <w:marTop w:val="0"/>
          <w:marBottom w:val="0"/>
          <w:divBdr>
            <w:top w:val="none" w:sz="0" w:space="0" w:color="auto"/>
            <w:left w:val="none" w:sz="0" w:space="0" w:color="auto"/>
            <w:bottom w:val="none" w:sz="0" w:space="0" w:color="auto"/>
            <w:right w:val="none" w:sz="0" w:space="0" w:color="auto"/>
          </w:divBdr>
        </w:div>
        <w:div w:id="1427383940">
          <w:marLeft w:val="0"/>
          <w:marRight w:val="0"/>
          <w:marTop w:val="0"/>
          <w:marBottom w:val="0"/>
          <w:divBdr>
            <w:top w:val="none" w:sz="0" w:space="0" w:color="auto"/>
            <w:left w:val="none" w:sz="0" w:space="0" w:color="auto"/>
            <w:bottom w:val="none" w:sz="0" w:space="0" w:color="auto"/>
            <w:right w:val="none" w:sz="0" w:space="0" w:color="auto"/>
          </w:divBdr>
        </w:div>
        <w:div w:id="634021857">
          <w:marLeft w:val="0"/>
          <w:marRight w:val="0"/>
          <w:marTop w:val="0"/>
          <w:marBottom w:val="0"/>
          <w:divBdr>
            <w:top w:val="none" w:sz="0" w:space="0" w:color="auto"/>
            <w:left w:val="none" w:sz="0" w:space="0" w:color="auto"/>
            <w:bottom w:val="none" w:sz="0" w:space="0" w:color="auto"/>
            <w:right w:val="none" w:sz="0" w:space="0" w:color="auto"/>
          </w:divBdr>
        </w:div>
        <w:div w:id="1558206344">
          <w:marLeft w:val="0"/>
          <w:marRight w:val="0"/>
          <w:marTop w:val="0"/>
          <w:marBottom w:val="0"/>
          <w:divBdr>
            <w:top w:val="none" w:sz="0" w:space="0" w:color="auto"/>
            <w:left w:val="none" w:sz="0" w:space="0" w:color="auto"/>
            <w:bottom w:val="none" w:sz="0" w:space="0" w:color="auto"/>
            <w:right w:val="none" w:sz="0" w:space="0" w:color="auto"/>
          </w:divBdr>
        </w:div>
        <w:div w:id="347147514">
          <w:marLeft w:val="0"/>
          <w:marRight w:val="0"/>
          <w:marTop w:val="0"/>
          <w:marBottom w:val="0"/>
          <w:divBdr>
            <w:top w:val="none" w:sz="0" w:space="0" w:color="auto"/>
            <w:left w:val="none" w:sz="0" w:space="0" w:color="auto"/>
            <w:bottom w:val="none" w:sz="0" w:space="0" w:color="auto"/>
            <w:right w:val="none" w:sz="0" w:space="0" w:color="auto"/>
          </w:divBdr>
        </w:div>
        <w:div w:id="1334796697">
          <w:marLeft w:val="0"/>
          <w:marRight w:val="0"/>
          <w:marTop w:val="0"/>
          <w:marBottom w:val="0"/>
          <w:divBdr>
            <w:top w:val="none" w:sz="0" w:space="0" w:color="auto"/>
            <w:left w:val="none" w:sz="0" w:space="0" w:color="auto"/>
            <w:bottom w:val="none" w:sz="0" w:space="0" w:color="auto"/>
            <w:right w:val="none" w:sz="0" w:space="0" w:color="auto"/>
          </w:divBdr>
        </w:div>
        <w:div w:id="1020199306">
          <w:marLeft w:val="0"/>
          <w:marRight w:val="0"/>
          <w:marTop w:val="0"/>
          <w:marBottom w:val="0"/>
          <w:divBdr>
            <w:top w:val="none" w:sz="0" w:space="0" w:color="auto"/>
            <w:left w:val="none" w:sz="0" w:space="0" w:color="auto"/>
            <w:bottom w:val="none" w:sz="0" w:space="0" w:color="auto"/>
            <w:right w:val="none" w:sz="0" w:space="0" w:color="auto"/>
          </w:divBdr>
        </w:div>
        <w:div w:id="353267797">
          <w:marLeft w:val="0"/>
          <w:marRight w:val="0"/>
          <w:marTop w:val="0"/>
          <w:marBottom w:val="0"/>
          <w:divBdr>
            <w:top w:val="none" w:sz="0" w:space="0" w:color="auto"/>
            <w:left w:val="none" w:sz="0" w:space="0" w:color="auto"/>
            <w:bottom w:val="none" w:sz="0" w:space="0" w:color="auto"/>
            <w:right w:val="none" w:sz="0" w:space="0" w:color="auto"/>
          </w:divBdr>
        </w:div>
        <w:div w:id="457190852">
          <w:marLeft w:val="0"/>
          <w:marRight w:val="0"/>
          <w:marTop w:val="0"/>
          <w:marBottom w:val="0"/>
          <w:divBdr>
            <w:top w:val="none" w:sz="0" w:space="0" w:color="auto"/>
            <w:left w:val="none" w:sz="0" w:space="0" w:color="auto"/>
            <w:bottom w:val="none" w:sz="0" w:space="0" w:color="auto"/>
            <w:right w:val="none" w:sz="0" w:space="0" w:color="auto"/>
          </w:divBdr>
        </w:div>
        <w:div w:id="1092437816">
          <w:marLeft w:val="0"/>
          <w:marRight w:val="0"/>
          <w:marTop w:val="0"/>
          <w:marBottom w:val="0"/>
          <w:divBdr>
            <w:top w:val="none" w:sz="0" w:space="0" w:color="auto"/>
            <w:left w:val="none" w:sz="0" w:space="0" w:color="auto"/>
            <w:bottom w:val="none" w:sz="0" w:space="0" w:color="auto"/>
            <w:right w:val="none" w:sz="0" w:space="0" w:color="auto"/>
          </w:divBdr>
        </w:div>
        <w:div w:id="1442529874">
          <w:marLeft w:val="0"/>
          <w:marRight w:val="0"/>
          <w:marTop w:val="0"/>
          <w:marBottom w:val="0"/>
          <w:divBdr>
            <w:top w:val="none" w:sz="0" w:space="0" w:color="auto"/>
            <w:left w:val="none" w:sz="0" w:space="0" w:color="auto"/>
            <w:bottom w:val="none" w:sz="0" w:space="0" w:color="auto"/>
            <w:right w:val="none" w:sz="0" w:space="0" w:color="auto"/>
          </w:divBdr>
        </w:div>
        <w:div w:id="1486360325">
          <w:marLeft w:val="0"/>
          <w:marRight w:val="0"/>
          <w:marTop w:val="0"/>
          <w:marBottom w:val="0"/>
          <w:divBdr>
            <w:top w:val="none" w:sz="0" w:space="0" w:color="auto"/>
            <w:left w:val="none" w:sz="0" w:space="0" w:color="auto"/>
            <w:bottom w:val="none" w:sz="0" w:space="0" w:color="auto"/>
            <w:right w:val="none" w:sz="0" w:space="0" w:color="auto"/>
          </w:divBdr>
        </w:div>
        <w:div w:id="811563856">
          <w:marLeft w:val="0"/>
          <w:marRight w:val="0"/>
          <w:marTop w:val="0"/>
          <w:marBottom w:val="0"/>
          <w:divBdr>
            <w:top w:val="none" w:sz="0" w:space="0" w:color="auto"/>
            <w:left w:val="none" w:sz="0" w:space="0" w:color="auto"/>
            <w:bottom w:val="none" w:sz="0" w:space="0" w:color="auto"/>
            <w:right w:val="none" w:sz="0" w:space="0" w:color="auto"/>
          </w:divBdr>
        </w:div>
        <w:div w:id="1289705096">
          <w:marLeft w:val="0"/>
          <w:marRight w:val="0"/>
          <w:marTop w:val="0"/>
          <w:marBottom w:val="0"/>
          <w:divBdr>
            <w:top w:val="none" w:sz="0" w:space="0" w:color="auto"/>
            <w:left w:val="none" w:sz="0" w:space="0" w:color="auto"/>
            <w:bottom w:val="none" w:sz="0" w:space="0" w:color="auto"/>
            <w:right w:val="none" w:sz="0" w:space="0" w:color="auto"/>
          </w:divBdr>
        </w:div>
        <w:div w:id="826749067">
          <w:marLeft w:val="0"/>
          <w:marRight w:val="0"/>
          <w:marTop w:val="0"/>
          <w:marBottom w:val="0"/>
          <w:divBdr>
            <w:top w:val="none" w:sz="0" w:space="0" w:color="auto"/>
            <w:left w:val="none" w:sz="0" w:space="0" w:color="auto"/>
            <w:bottom w:val="none" w:sz="0" w:space="0" w:color="auto"/>
            <w:right w:val="none" w:sz="0" w:space="0" w:color="auto"/>
          </w:divBdr>
        </w:div>
        <w:div w:id="1716074893">
          <w:marLeft w:val="0"/>
          <w:marRight w:val="0"/>
          <w:marTop w:val="0"/>
          <w:marBottom w:val="0"/>
          <w:divBdr>
            <w:top w:val="none" w:sz="0" w:space="0" w:color="auto"/>
            <w:left w:val="none" w:sz="0" w:space="0" w:color="auto"/>
            <w:bottom w:val="none" w:sz="0" w:space="0" w:color="auto"/>
            <w:right w:val="none" w:sz="0" w:space="0" w:color="auto"/>
          </w:divBdr>
        </w:div>
        <w:div w:id="1711880147">
          <w:marLeft w:val="0"/>
          <w:marRight w:val="0"/>
          <w:marTop w:val="0"/>
          <w:marBottom w:val="0"/>
          <w:divBdr>
            <w:top w:val="none" w:sz="0" w:space="0" w:color="auto"/>
            <w:left w:val="none" w:sz="0" w:space="0" w:color="auto"/>
            <w:bottom w:val="none" w:sz="0" w:space="0" w:color="auto"/>
            <w:right w:val="none" w:sz="0" w:space="0" w:color="auto"/>
          </w:divBdr>
        </w:div>
        <w:div w:id="574752869">
          <w:marLeft w:val="0"/>
          <w:marRight w:val="0"/>
          <w:marTop w:val="0"/>
          <w:marBottom w:val="0"/>
          <w:divBdr>
            <w:top w:val="none" w:sz="0" w:space="0" w:color="auto"/>
            <w:left w:val="none" w:sz="0" w:space="0" w:color="auto"/>
            <w:bottom w:val="none" w:sz="0" w:space="0" w:color="auto"/>
            <w:right w:val="none" w:sz="0" w:space="0" w:color="auto"/>
          </w:divBdr>
        </w:div>
        <w:div w:id="637492443">
          <w:marLeft w:val="0"/>
          <w:marRight w:val="0"/>
          <w:marTop w:val="0"/>
          <w:marBottom w:val="0"/>
          <w:divBdr>
            <w:top w:val="none" w:sz="0" w:space="0" w:color="auto"/>
            <w:left w:val="none" w:sz="0" w:space="0" w:color="auto"/>
            <w:bottom w:val="none" w:sz="0" w:space="0" w:color="auto"/>
            <w:right w:val="none" w:sz="0" w:space="0" w:color="auto"/>
          </w:divBdr>
        </w:div>
        <w:div w:id="1725182557">
          <w:marLeft w:val="0"/>
          <w:marRight w:val="0"/>
          <w:marTop w:val="0"/>
          <w:marBottom w:val="0"/>
          <w:divBdr>
            <w:top w:val="none" w:sz="0" w:space="0" w:color="auto"/>
            <w:left w:val="none" w:sz="0" w:space="0" w:color="auto"/>
            <w:bottom w:val="none" w:sz="0" w:space="0" w:color="auto"/>
            <w:right w:val="none" w:sz="0" w:space="0" w:color="auto"/>
          </w:divBdr>
        </w:div>
        <w:div w:id="1829899196">
          <w:marLeft w:val="0"/>
          <w:marRight w:val="0"/>
          <w:marTop w:val="0"/>
          <w:marBottom w:val="0"/>
          <w:divBdr>
            <w:top w:val="none" w:sz="0" w:space="0" w:color="auto"/>
            <w:left w:val="none" w:sz="0" w:space="0" w:color="auto"/>
            <w:bottom w:val="none" w:sz="0" w:space="0" w:color="auto"/>
            <w:right w:val="none" w:sz="0" w:space="0" w:color="auto"/>
          </w:divBdr>
          <w:divsChild>
            <w:div w:id="752701188">
              <w:marLeft w:val="0"/>
              <w:marRight w:val="0"/>
              <w:marTop w:val="0"/>
              <w:marBottom w:val="0"/>
              <w:divBdr>
                <w:top w:val="none" w:sz="0" w:space="0" w:color="auto"/>
                <w:left w:val="none" w:sz="0" w:space="0" w:color="auto"/>
                <w:bottom w:val="none" w:sz="0" w:space="0" w:color="auto"/>
                <w:right w:val="none" w:sz="0" w:space="0" w:color="auto"/>
              </w:divBdr>
            </w:div>
            <w:div w:id="1632857230">
              <w:marLeft w:val="0"/>
              <w:marRight w:val="0"/>
              <w:marTop w:val="0"/>
              <w:marBottom w:val="0"/>
              <w:divBdr>
                <w:top w:val="none" w:sz="0" w:space="0" w:color="auto"/>
                <w:left w:val="none" w:sz="0" w:space="0" w:color="auto"/>
                <w:bottom w:val="none" w:sz="0" w:space="0" w:color="auto"/>
                <w:right w:val="none" w:sz="0" w:space="0" w:color="auto"/>
              </w:divBdr>
            </w:div>
            <w:div w:id="940994264">
              <w:marLeft w:val="0"/>
              <w:marRight w:val="0"/>
              <w:marTop w:val="0"/>
              <w:marBottom w:val="0"/>
              <w:divBdr>
                <w:top w:val="none" w:sz="0" w:space="0" w:color="auto"/>
                <w:left w:val="none" w:sz="0" w:space="0" w:color="auto"/>
                <w:bottom w:val="none" w:sz="0" w:space="0" w:color="auto"/>
                <w:right w:val="none" w:sz="0" w:space="0" w:color="auto"/>
              </w:divBdr>
            </w:div>
          </w:divsChild>
        </w:div>
        <w:div w:id="2052923018">
          <w:marLeft w:val="0"/>
          <w:marRight w:val="0"/>
          <w:marTop w:val="0"/>
          <w:marBottom w:val="0"/>
          <w:divBdr>
            <w:top w:val="none" w:sz="0" w:space="0" w:color="auto"/>
            <w:left w:val="none" w:sz="0" w:space="0" w:color="auto"/>
            <w:bottom w:val="none" w:sz="0" w:space="0" w:color="auto"/>
            <w:right w:val="none" w:sz="0" w:space="0" w:color="auto"/>
          </w:divBdr>
          <w:divsChild>
            <w:div w:id="1735813698">
              <w:marLeft w:val="0"/>
              <w:marRight w:val="0"/>
              <w:marTop w:val="0"/>
              <w:marBottom w:val="0"/>
              <w:divBdr>
                <w:top w:val="none" w:sz="0" w:space="0" w:color="auto"/>
                <w:left w:val="none" w:sz="0" w:space="0" w:color="auto"/>
                <w:bottom w:val="none" w:sz="0" w:space="0" w:color="auto"/>
                <w:right w:val="none" w:sz="0" w:space="0" w:color="auto"/>
              </w:divBdr>
            </w:div>
            <w:div w:id="299001682">
              <w:marLeft w:val="0"/>
              <w:marRight w:val="0"/>
              <w:marTop w:val="0"/>
              <w:marBottom w:val="0"/>
              <w:divBdr>
                <w:top w:val="none" w:sz="0" w:space="0" w:color="auto"/>
                <w:left w:val="none" w:sz="0" w:space="0" w:color="auto"/>
                <w:bottom w:val="none" w:sz="0" w:space="0" w:color="auto"/>
                <w:right w:val="none" w:sz="0" w:space="0" w:color="auto"/>
              </w:divBdr>
            </w:div>
            <w:div w:id="1696732963">
              <w:marLeft w:val="0"/>
              <w:marRight w:val="0"/>
              <w:marTop w:val="0"/>
              <w:marBottom w:val="0"/>
              <w:divBdr>
                <w:top w:val="none" w:sz="0" w:space="0" w:color="auto"/>
                <w:left w:val="none" w:sz="0" w:space="0" w:color="auto"/>
                <w:bottom w:val="none" w:sz="0" w:space="0" w:color="auto"/>
                <w:right w:val="none" w:sz="0" w:space="0" w:color="auto"/>
              </w:divBdr>
            </w:div>
            <w:div w:id="518350136">
              <w:marLeft w:val="0"/>
              <w:marRight w:val="0"/>
              <w:marTop w:val="0"/>
              <w:marBottom w:val="0"/>
              <w:divBdr>
                <w:top w:val="none" w:sz="0" w:space="0" w:color="auto"/>
                <w:left w:val="none" w:sz="0" w:space="0" w:color="auto"/>
                <w:bottom w:val="none" w:sz="0" w:space="0" w:color="auto"/>
                <w:right w:val="none" w:sz="0" w:space="0" w:color="auto"/>
              </w:divBdr>
            </w:div>
            <w:div w:id="719788944">
              <w:marLeft w:val="0"/>
              <w:marRight w:val="0"/>
              <w:marTop w:val="0"/>
              <w:marBottom w:val="0"/>
              <w:divBdr>
                <w:top w:val="none" w:sz="0" w:space="0" w:color="auto"/>
                <w:left w:val="none" w:sz="0" w:space="0" w:color="auto"/>
                <w:bottom w:val="none" w:sz="0" w:space="0" w:color="auto"/>
                <w:right w:val="none" w:sz="0" w:space="0" w:color="auto"/>
              </w:divBdr>
            </w:div>
          </w:divsChild>
        </w:div>
        <w:div w:id="1598636715">
          <w:marLeft w:val="0"/>
          <w:marRight w:val="0"/>
          <w:marTop w:val="0"/>
          <w:marBottom w:val="0"/>
          <w:divBdr>
            <w:top w:val="none" w:sz="0" w:space="0" w:color="auto"/>
            <w:left w:val="none" w:sz="0" w:space="0" w:color="auto"/>
            <w:bottom w:val="none" w:sz="0" w:space="0" w:color="auto"/>
            <w:right w:val="none" w:sz="0" w:space="0" w:color="auto"/>
          </w:divBdr>
          <w:divsChild>
            <w:div w:id="679626352">
              <w:marLeft w:val="0"/>
              <w:marRight w:val="0"/>
              <w:marTop w:val="0"/>
              <w:marBottom w:val="0"/>
              <w:divBdr>
                <w:top w:val="none" w:sz="0" w:space="0" w:color="auto"/>
                <w:left w:val="none" w:sz="0" w:space="0" w:color="auto"/>
                <w:bottom w:val="none" w:sz="0" w:space="0" w:color="auto"/>
                <w:right w:val="none" w:sz="0" w:space="0" w:color="auto"/>
              </w:divBdr>
            </w:div>
            <w:div w:id="1391920278">
              <w:marLeft w:val="0"/>
              <w:marRight w:val="0"/>
              <w:marTop w:val="0"/>
              <w:marBottom w:val="0"/>
              <w:divBdr>
                <w:top w:val="none" w:sz="0" w:space="0" w:color="auto"/>
                <w:left w:val="none" w:sz="0" w:space="0" w:color="auto"/>
                <w:bottom w:val="none" w:sz="0" w:space="0" w:color="auto"/>
                <w:right w:val="none" w:sz="0" w:space="0" w:color="auto"/>
              </w:divBdr>
            </w:div>
            <w:div w:id="1753430633">
              <w:marLeft w:val="0"/>
              <w:marRight w:val="0"/>
              <w:marTop w:val="0"/>
              <w:marBottom w:val="0"/>
              <w:divBdr>
                <w:top w:val="none" w:sz="0" w:space="0" w:color="auto"/>
                <w:left w:val="none" w:sz="0" w:space="0" w:color="auto"/>
                <w:bottom w:val="none" w:sz="0" w:space="0" w:color="auto"/>
                <w:right w:val="none" w:sz="0" w:space="0" w:color="auto"/>
              </w:divBdr>
            </w:div>
          </w:divsChild>
        </w:div>
        <w:div w:id="367754428">
          <w:marLeft w:val="0"/>
          <w:marRight w:val="0"/>
          <w:marTop w:val="0"/>
          <w:marBottom w:val="0"/>
          <w:divBdr>
            <w:top w:val="none" w:sz="0" w:space="0" w:color="auto"/>
            <w:left w:val="none" w:sz="0" w:space="0" w:color="auto"/>
            <w:bottom w:val="none" w:sz="0" w:space="0" w:color="auto"/>
            <w:right w:val="none" w:sz="0" w:space="0" w:color="auto"/>
          </w:divBdr>
          <w:divsChild>
            <w:div w:id="925725761">
              <w:marLeft w:val="0"/>
              <w:marRight w:val="0"/>
              <w:marTop w:val="0"/>
              <w:marBottom w:val="0"/>
              <w:divBdr>
                <w:top w:val="none" w:sz="0" w:space="0" w:color="auto"/>
                <w:left w:val="none" w:sz="0" w:space="0" w:color="auto"/>
                <w:bottom w:val="none" w:sz="0" w:space="0" w:color="auto"/>
                <w:right w:val="none" w:sz="0" w:space="0" w:color="auto"/>
              </w:divBdr>
            </w:div>
            <w:div w:id="368606579">
              <w:marLeft w:val="0"/>
              <w:marRight w:val="0"/>
              <w:marTop w:val="0"/>
              <w:marBottom w:val="0"/>
              <w:divBdr>
                <w:top w:val="none" w:sz="0" w:space="0" w:color="auto"/>
                <w:left w:val="none" w:sz="0" w:space="0" w:color="auto"/>
                <w:bottom w:val="none" w:sz="0" w:space="0" w:color="auto"/>
                <w:right w:val="none" w:sz="0" w:space="0" w:color="auto"/>
              </w:divBdr>
            </w:div>
            <w:div w:id="1274823942">
              <w:marLeft w:val="0"/>
              <w:marRight w:val="0"/>
              <w:marTop w:val="0"/>
              <w:marBottom w:val="0"/>
              <w:divBdr>
                <w:top w:val="none" w:sz="0" w:space="0" w:color="auto"/>
                <w:left w:val="none" w:sz="0" w:space="0" w:color="auto"/>
                <w:bottom w:val="none" w:sz="0" w:space="0" w:color="auto"/>
                <w:right w:val="none" w:sz="0" w:space="0" w:color="auto"/>
              </w:divBdr>
            </w:div>
            <w:div w:id="573971687">
              <w:marLeft w:val="0"/>
              <w:marRight w:val="0"/>
              <w:marTop w:val="0"/>
              <w:marBottom w:val="0"/>
              <w:divBdr>
                <w:top w:val="none" w:sz="0" w:space="0" w:color="auto"/>
                <w:left w:val="none" w:sz="0" w:space="0" w:color="auto"/>
                <w:bottom w:val="none" w:sz="0" w:space="0" w:color="auto"/>
                <w:right w:val="none" w:sz="0" w:space="0" w:color="auto"/>
              </w:divBdr>
            </w:div>
            <w:div w:id="1346860901">
              <w:marLeft w:val="0"/>
              <w:marRight w:val="0"/>
              <w:marTop w:val="0"/>
              <w:marBottom w:val="0"/>
              <w:divBdr>
                <w:top w:val="none" w:sz="0" w:space="0" w:color="auto"/>
                <w:left w:val="none" w:sz="0" w:space="0" w:color="auto"/>
                <w:bottom w:val="none" w:sz="0" w:space="0" w:color="auto"/>
                <w:right w:val="none" w:sz="0" w:space="0" w:color="auto"/>
              </w:divBdr>
            </w:div>
          </w:divsChild>
        </w:div>
        <w:div w:id="7100530">
          <w:marLeft w:val="0"/>
          <w:marRight w:val="0"/>
          <w:marTop w:val="0"/>
          <w:marBottom w:val="0"/>
          <w:divBdr>
            <w:top w:val="none" w:sz="0" w:space="0" w:color="auto"/>
            <w:left w:val="none" w:sz="0" w:space="0" w:color="auto"/>
            <w:bottom w:val="none" w:sz="0" w:space="0" w:color="auto"/>
            <w:right w:val="none" w:sz="0" w:space="0" w:color="auto"/>
          </w:divBdr>
          <w:divsChild>
            <w:div w:id="1952008543">
              <w:marLeft w:val="0"/>
              <w:marRight w:val="0"/>
              <w:marTop w:val="0"/>
              <w:marBottom w:val="0"/>
              <w:divBdr>
                <w:top w:val="none" w:sz="0" w:space="0" w:color="auto"/>
                <w:left w:val="none" w:sz="0" w:space="0" w:color="auto"/>
                <w:bottom w:val="none" w:sz="0" w:space="0" w:color="auto"/>
                <w:right w:val="none" w:sz="0" w:space="0" w:color="auto"/>
              </w:divBdr>
            </w:div>
            <w:div w:id="1354071946">
              <w:marLeft w:val="0"/>
              <w:marRight w:val="0"/>
              <w:marTop w:val="0"/>
              <w:marBottom w:val="0"/>
              <w:divBdr>
                <w:top w:val="none" w:sz="0" w:space="0" w:color="auto"/>
                <w:left w:val="none" w:sz="0" w:space="0" w:color="auto"/>
                <w:bottom w:val="none" w:sz="0" w:space="0" w:color="auto"/>
                <w:right w:val="none" w:sz="0" w:space="0" w:color="auto"/>
              </w:divBdr>
            </w:div>
            <w:div w:id="1365444677">
              <w:marLeft w:val="0"/>
              <w:marRight w:val="0"/>
              <w:marTop w:val="0"/>
              <w:marBottom w:val="0"/>
              <w:divBdr>
                <w:top w:val="none" w:sz="0" w:space="0" w:color="auto"/>
                <w:left w:val="none" w:sz="0" w:space="0" w:color="auto"/>
                <w:bottom w:val="none" w:sz="0" w:space="0" w:color="auto"/>
                <w:right w:val="none" w:sz="0" w:space="0" w:color="auto"/>
              </w:divBdr>
            </w:div>
            <w:div w:id="1247882205">
              <w:marLeft w:val="0"/>
              <w:marRight w:val="0"/>
              <w:marTop w:val="0"/>
              <w:marBottom w:val="0"/>
              <w:divBdr>
                <w:top w:val="none" w:sz="0" w:space="0" w:color="auto"/>
                <w:left w:val="none" w:sz="0" w:space="0" w:color="auto"/>
                <w:bottom w:val="none" w:sz="0" w:space="0" w:color="auto"/>
                <w:right w:val="none" w:sz="0" w:space="0" w:color="auto"/>
              </w:divBdr>
            </w:div>
            <w:div w:id="1695958451">
              <w:marLeft w:val="0"/>
              <w:marRight w:val="0"/>
              <w:marTop w:val="0"/>
              <w:marBottom w:val="0"/>
              <w:divBdr>
                <w:top w:val="none" w:sz="0" w:space="0" w:color="auto"/>
                <w:left w:val="none" w:sz="0" w:space="0" w:color="auto"/>
                <w:bottom w:val="none" w:sz="0" w:space="0" w:color="auto"/>
                <w:right w:val="none" w:sz="0" w:space="0" w:color="auto"/>
              </w:divBdr>
            </w:div>
          </w:divsChild>
        </w:div>
        <w:div w:id="1724862436">
          <w:marLeft w:val="0"/>
          <w:marRight w:val="0"/>
          <w:marTop w:val="0"/>
          <w:marBottom w:val="0"/>
          <w:divBdr>
            <w:top w:val="none" w:sz="0" w:space="0" w:color="auto"/>
            <w:left w:val="none" w:sz="0" w:space="0" w:color="auto"/>
            <w:bottom w:val="none" w:sz="0" w:space="0" w:color="auto"/>
            <w:right w:val="none" w:sz="0" w:space="0" w:color="auto"/>
          </w:divBdr>
          <w:divsChild>
            <w:div w:id="748619108">
              <w:marLeft w:val="0"/>
              <w:marRight w:val="0"/>
              <w:marTop w:val="0"/>
              <w:marBottom w:val="0"/>
              <w:divBdr>
                <w:top w:val="none" w:sz="0" w:space="0" w:color="auto"/>
                <w:left w:val="none" w:sz="0" w:space="0" w:color="auto"/>
                <w:bottom w:val="none" w:sz="0" w:space="0" w:color="auto"/>
                <w:right w:val="none" w:sz="0" w:space="0" w:color="auto"/>
              </w:divBdr>
            </w:div>
            <w:div w:id="622490">
              <w:marLeft w:val="0"/>
              <w:marRight w:val="0"/>
              <w:marTop w:val="0"/>
              <w:marBottom w:val="0"/>
              <w:divBdr>
                <w:top w:val="none" w:sz="0" w:space="0" w:color="auto"/>
                <w:left w:val="none" w:sz="0" w:space="0" w:color="auto"/>
                <w:bottom w:val="none" w:sz="0" w:space="0" w:color="auto"/>
                <w:right w:val="none" w:sz="0" w:space="0" w:color="auto"/>
              </w:divBdr>
            </w:div>
          </w:divsChild>
        </w:div>
        <w:div w:id="1113280002">
          <w:marLeft w:val="0"/>
          <w:marRight w:val="0"/>
          <w:marTop w:val="0"/>
          <w:marBottom w:val="0"/>
          <w:divBdr>
            <w:top w:val="none" w:sz="0" w:space="0" w:color="auto"/>
            <w:left w:val="none" w:sz="0" w:space="0" w:color="auto"/>
            <w:bottom w:val="none" w:sz="0" w:space="0" w:color="auto"/>
            <w:right w:val="none" w:sz="0" w:space="0" w:color="auto"/>
          </w:divBdr>
          <w:divsChild>
            <w:div w:id="1756632410">
              <w:marLeft w:val="0"/>
              <w:marRight w:val="0"/>
              <w:marTop w:val="0"/>
              <w:marBottom w:val="0"/>
              <w:divBdr>
                <w:top w:val="none" w:sz="0" w:space="0" w:color="auto"/>
                <w:left w:val="none" w:sz="0" w:space="0" w:color="auto"/>
                <w:bottom w:val="none" w:sz="0" w:space="0" w:color="auto"/>
                <w:right w:val="none" w:sz="0" w:space="0" w:color="auto"/>
              </w:divBdr>
            </w:div>
            <w:div w:id="942612277">
              <w:marLeft w:val="0"/>
              <w:marRight w:val="0"/>
              <w:marTop w:val="0"/>
              <w:marBottom w:val="0"/>
              <w:divBdr>
                <w:top w:val="none" w:sz="0" w:space="0" w:color="auto"/>
                <w:left w:val="none" w:sz="0" w:space="0" w:color="auto"/>
                <w:bottom w:val="none" w:sz="0" w:space="0" w:color="auto"/>
                <w:right w:val="none" w:sz="0" w:space="0" w:color="auto"/>
              </w:divBdr>
            </w:div>
            <w:div w:id="1036273562">
              <w:marLeft w:val="0"/>
              <w:marRight w:val="0"/>
              <w:marTop w:val="0"/>
              <w:marBottom w:val="0"/>
              <w:divBdr>
                <w:top w:val="none" w:sz="0" w:space="0" w:color="auto"/>
                <w:left w:val="none" w:sz="0" w:space="0" w:color="auto"/>
                <w:bottom w:val="none" w:sz="0" w:space="0" w:color="auto"/>
                <w:right w:val="none" w:sz="0" w:space="0" w:color="auto"/>
              </w:divBdr>
            </w:div>
            <w:div w:id="106196925">
              <w:marLeft w:val="0"/>
              <w:marRight w:val="0"/>
              <w:marTop w:val="0"/>
              <w:marBottom w:val="0"/>
              <w:divBdr>
                <w:top w:val="none" w:sz="0" w:space="0" w:color="auto"/>
                <w:left w:val="none" w:sz="0" w:space="0" w:color="auto"/>
                <w:bottom w:val="none" w:sz="0" w:space="0" w:color="auto"/>
                <w:right w:val="none" w:sz="0" w:space="0" w:color="auto"/>
              </w:divBdr>
            </w:div>
            <w:div w:id="1274243628">
              <w:marLeft w:val="0"/>
              <w:marRight w:val="0"/>
              <w:marTop w:val="0"/>
              <w:marBottom w:val="0"/>
              <w:divBdr>
                <w:top w:val="none" w:sz="0" w:space="0" w:color="auto"/>
                <w:left w:val="none" w:sz="0" w:space="0" w:color="auto"/>
                <w:bottom w:val="none" w:sz="0" w:space="0" w:color="auto"/>
                <w:right w:val="none" w:sz="0" w:space="0" w:color="auto"/>
              </w:divBdr>
            </w:div>
          </w:divsChild>
        </w:div>
        <w:div w:id="1428041728">
          <w:marLeft w:val="0"/>
          <w:marRight w:val="0"/>
          <w:marTop w:val="0"/>
          <w:marBottom w:val="0"/>
          <w:divBdr>
            <w:top w:val="none" w:sz="0" w:space="0" w:color="auto"/>
            <w:left w:val="none" w:sz="0" w:space="0" w:color="auto"/>
            <w:bottom w:val="none" w:sz="0" w:space="0" w:color="auto"/>
            <w:right w:val="none" w:sz="0" w:space="0" w:color="auto"/>
          </w:divBdr>
        </w:div>
        <w:div w:id="43219274">
          <w:marLeft w:val="0"/>
          <w:marRight w:val="0"/>
          <w:marTop w:val="0"/>
          <w:marBottom w:val="0"/>
          <w:divBdr>
            <w:top w:val="none" w:sz="0" w:space="0" w:color="auto"/>
            <w:left w:val="none" w:sz="0" w:space="0" w:color="auto"/>
            <w:bottom w:val="none" w:sz="0" w:space="0" w:color="auto"/>
            <w:right w:val="none" w:sz="0" w:space="0" w:color="auto"/>
          </w:divBdr>
        </w:div>
        <w:div w:id="1200360201">
          <w:marLeft w:val="0"/>
          <w:marRight w:val="0"/>
          <w:marTop w:val="0"/>
          <w:marBottom w:val="0"/>
          <w:divBdr>
            <w:top w:val="none" w:sz="0" w:space="0" w:color="auto"/>
            <w:left w:val="none" w:sz="0" w:space="0" w:color="auto"/>
            <w:bottom w:val="none" w:sz="0" w:space="0" w:color="auto"/>
            <w:right w:val="none" w:sz="0" w:space="0" w:color="auto"/>
          </w:divBdr>
        </w:div>
        <w:div w:id="1515071428">
          <w:marLeft w:val="0"/>
          <w:marRight w:val="0"/>
          <w:marTop w:val="0"/>
          <w:marBottom w:val="0"/>
          <w:divBdr>
            <w:top w:val="none" w:sz="0" w:space="0" w:color="auto"/>
            <w:left w:val="none" w:sz="0" w:space="0" w:color="auto"/>
            <w:bottom w:val="none" w:sz="0" w:space="0" w:color="auto"/>
            <w:right w:val="none" w:sz="0" w:space="0" w:color="auto"/>
          </w:divBdr>
        </w:div>
        <w:div w:id="692724908">
          <w:marLeft w:val="0"/>
          <w:marRight w:val="0"/>
          <w:marTop w:val="0"/>
          <w:marBottom w:val="0"/>
          <w:divBdr>
            <w:top w:val="none" w:sz="0" w:space="0" w:color="auto"/>
            <w:left w:val="none" w:sz="0" w:space="0" w:color="auto"/>
            <w:bottom w:val="none" w:sz="0" w:space="0" w:color="auto"/>
            <w:right w:val="none" w:sz="0" w:space="0" w:color="auto"/>
          </w:divBdr>
        </w:div>
        <w:div w:id="1918204118">
          <w:marLeft w:val="0"/>
          <w:marRight w:val="0"/>
          <w:marTop w:val="0"/>
          <w:marBottom w:val="0"/>
          <w:divBdr>
            <w:top w:val="none" w:sz="0" w:space="0" w:color="auto"/>
            <w:left w:val="none" w:sz="0" w:space="0" w:color="auto"/>
            <w:bottom w:val="none" w:sz="0" w:space="0" w:color="auto"/>
            <w:right w:val="none" w:sz="0" w:space="0" w:color="auto"/>
          </w:divBdr>
        </w:div>
        <w:div w:id="1208025478">
          <w:marLeft w:val="0"/>
          <w:marRight w:val="0"/>
          <w:marTop w:val="0"/>
          <w:marBottom w:val="0"/>
          <w:divBdr>
            <w:top w:val="none" w:sz="0" w:space="0" w:color="auto"/>
            <w:left w:val="none" w:sz="0" w:space="0" w:color="auto"/>
            <w:bottom w:val="none" w:sz="0" w:space="0" w:color="auto"/>
            <w:right w:val="none" w:sz="0" w:space="0" w:color="auto"/>
          </w:divBdr>
        </w:div>
        <w:div w:id="220213999">
          <w:marLeft w:val="0"/>
          <w:marRight w:val="0"/>
          <w:marTop w:val="0"/>
          <w:marBottom w:val="0"/>
          <w:divBdr>
            <w:top w:val="none" w:sz="0" w:space="0" w:color="auto"/>
            <w:left w:val="none" w:sz="0" w:space="0" w:color="auto"/>
            <w:bottom w:val="none" w:sz="0" w:space="0" w:color="auto"/>
            <w:right w:val="none" w:sz="0" w:space="0" w:color="auto"/>
          </w:divBdr>
        </w:div>
        <w:div w:id="235670261">
          <w:marLeft w:val="0"/>
          <w:marRight w:val="0"/>
          <w:marTop w:val="0"/>
          <w:marBottom w:val="0"/>
          <w:divBdr>
            <w:top w:val="none" w:sz="0" w:space="0" w:color="auto"/>
            <w:left w:val="none" w:sz="0" w:space="0" w:color="auto"/>
            <w:bottom w:val="none" w:sz="0" w:space="0" w:color="auto"/>
            <w:right w:val="none" w:sz="0" w:space="0" w:color="auto"/>
          </w:divBdr>
        </w:div>
        <w:div w:id="1519391748">
          <w:marLeft w:val="0"/>
          <w:marRight w:val="0"/>
          <w:marTop w:val="0"/>
          <w:marBottom w:val="0"/>
          <w:divBdr>
            <w:top w:val="none" w:sz="0" w:space="0" w:color="auto"/>
            <w:left w:val="none" w:sz="0" w:space="0" w:color="auto"/>
            <w:bottom w:val="none" w:sz="0" w:space="0" w:color="auto"/>
            <w:right w:val="none" w:sz="0" w:space="0" w:color="auto"/>
          </w:divBdr>
        </w:div>
        <w:div w:id="1936014174">
          <w:marLeft w:val="0"/>
          <w:marRight w:val="0"/>
          <w:marTop w:val="0"/>
          <w:marBottom w:val="0"/>
          <w:divBdr>
            <w:top w:val="none" w:sz="0" w:space="0" w:color="auto"/>
            <w:left w:val="none" w:sz="0" w:space="0" w:color="auto"/>
            <w:bottom w:val="none" w:sz="0" w:space="0" w:color="auto"/>
            <w:right w:val="none" w:sz="0" w:space="0" w:color="auto"/>
          </w:divBdr>
        </w:div>
        <w:div w:id="625234558">
          <w:marLeft w:val="0"/>
          <w:marRight w:val="0"/>
          <w:marTop w:val="0"/>
          <w:marBottom w:val="0"/>
          <w:divBdr>
            <w:top w:val="none" w:sz="0" w:space="0" w:color="auto"/>
            <w:left w:val="none" w:sz="0" w:space="0" w:color="auto"/>
            <w:bottom w:val="none" w:sz="0" w:space="0" w:color="auto"/>
            <w:right w:val="none" w:sz="0" w:space="0" w:color="auto"/>
          </w:divBdr>
        </w:div>
        <w:div w:id="1200359644">
          <w:marLeft w:val="0"/>
          <w:marRight w:val="0"/>
          <w:marTop w:val="0"/>
          <w:marBottom w:val="0"/>
          <w:divBdr>
            <w:top w:val="none" w:sz="0" w:space="0" w:color="auto"/>
            <w:left w:val="none" w:sz="0" w:space="0" w:color="auto"/>
            <w:bottom w:val="none" w:sz="0" w:space="0" w:color="auto"/>
            <w:right w:val="none" w:sz="0" w:space="0" w:color="auto"/>
          </w:divBdr>
        </w:div>
        <w:div w:id="1584533674">
          <w:marLeft w:val="0"/>
          <w:marRight w:val="0"/>
          <w:marTop w:val="0"/>
          <w:marBottom w:val="0"/>
          <w:divBdr>
            <w:top w:val="none" w:sz="0" w:space="0" w:color="auto"/>
            <w:left w:val="none" w:sz="0" w:space="0" w:color="auto"/>
            <w:bottom w:val="none" w:sz="0" w:space="0" w:color="auto"/>
            <w:right w:val="none" w:sz="0" w:space="0" w:color="auto"/>
          </w:divBdr>
        </w:div>
        <w:div w:id="1329749080">
          <w:marLeft w:val="0"/>
          <w:marRight w:val="0"/>
          <w:marTop w:val="0"/>
          <w:marBottom w:val="0"/>
          <w:divBdr>
            <w:top w:val="none" w:sz="0" w:space="0" w:color="auto"/>
            <w:left w:val="none" w:sz="0" w:space="0" w:color="auto"/>
            <w:bottom w:val="none" w:sz="0" w:space="0" w:color="auto"/>
            <w:right w:val="none" w:sz="0" w:space="0" w:color="auto"/>
          </w:divBdr>
        </w:div>
        <w:div w:id="1100106542">
          <w:marLeft w:val="0"/>
          <w:marRight w:val="0"/>
          <w:marTop w:val="0"/>
          <w:marBottom w:val="0"/>
          <w:divBdr>
            <w:top w:val="none" w:sz="0" w:space="0" w:color="auto"/>
            <w:left w:val="none" w:sz="0" w:space="0" w:color="auto"/>
            <w:bottom w:val="none" w:sz="0" w:space="0" w:color="auto"/>
            <w:right w:val="none" w:sz="0" w:space="0" w:color="auto"/>
          </w:divBdr>
        </w:div>
        <w:div w:id="1339888606">
          <w:marLeft w:val="0"/>
          <w:marRight w:val="0"/>
          <w:marTop w:val="0"/>
          <w:marBottom w:val="0"/>
          <w:divBdr>
            <w:top w:val="none" w:sz="0" w:space="0" w:color="auto"/>
            <w:left w:val="none" w:sz="0" w:space="0" w:color="auto"/>
            <w:bottom w:val="none" w:sz="0" w:space="0" w:color="auto"/>
            <w:right w:val="none" w:sz="0" w:space="0" w:color="auto"/>
          </w:divBdr>
        </w:div>
        <w:div w:id="656416399">
          <w:marLeft w:val="0"/>
          <w:marRight w:val="0"/>
          <w:marTop w:val="0"/>
          <w:marBottom w:val="0"/>
          <w:divBdr>
            <w:top w:val="none" w:sz="0" w:space="0" w:color="auto"/>
            <w:left w:val="none" w:sz="0" w:space="0" w:color="auto"/>
            <w:bottom w:val="none" w:sz="0" w:space="0" w:color="auto"/>
            <w:right w:val="none" w:sz="0" w:space="0" w:color="auto"/>
          </w:divBdr>
        </w:div>
        <w:div w:id="1703549455">
          <w:marLeft w:val="0"/>
          <w:marRight w:val="0"/>
          <w:marTop w:val="0"/>
          <w:marBottom w:val="0"/>
          <w:divBdr>
            <w:top w:val="none" w:sz="0" w:space="0" w:color="auto"/>
            <w:left w:val="none" w:sz="0" w:space="0" w:color="auto"/>
            <w:bottom w:val="none" w:sz="0" w:space="0" w:color="auto"/>
            <w:right w:val="none" w:sz="0" w:space="0" w:color="auto"/>
          </w:divBdr>
        </w:div>
        <w:div w:id="1147935301">
          <w:marLeft w:val="0"/>
          <w:marRight w:val="0"/>
          <w:marTop w:val="0"/>
          <w:marBottom w:val="0"/>
          <w:divBdr>
            <w:top w:val="none" w:sz="0" w:space="0" w:color="auto"/>
            <w:left w:val="none" w:sz="0" w:space="0" w:color="auto"/>
            <w:bottom w:val="none" w:sz="0" w:space="0" w:color="auto"/>
            <w:right w:val="none" w:sz="0" w:space="0" w:color="auto"/>
          </w:divBdr>
        </w:div>
        <w:div w:id="1494442999">
          <w:marLeft w:val="0"/>
          <w:marRight w:val="0"/>
          <w:marTop w:val="0"/>
          <w:marBottom w:val="0"/>
          <w:divBdr>
            <w:top w:val="none" w:sz="0" w:space="0" w:color="auto"/>
            <w:left w:val="none" w:sz="0" w:space="0" w:color="auto"/>
            <w:bottom w:val="none" w:sz="0" w:space="0" w:color="auto"/>
            <w:right w:val="none" w:sz="0" w:space="0" w:color="auto"/>
          </w:divBdr>
        </w:div>
        <w:div w:id="710572189">
          <w:marLeft w:val="0"/>
          <w:marRight w:val="0"/>
          <w:marTop w:val="0"/>
          <w:marBottom w:val="0"/>
          <w:divBdr>
            <w:top w:val="none" w:sz="0" w:space="0" w:color="auto"/>
            <w:left w:val="none" w:sz="0" w:space="0" w:color="auto"/>
            <w:bottom w:val="none" w:sz="0" w:space="0" w:color="auto"/>
            <w:right w:val="none" w:sz="0" w:space="0" w:color="auto"/>
          </w:divBdr>
        </w:div>
        <w:div w:id="1381705724">
          <w:marLeft w:val="0"/>
          <w:marRight w:val="0"/>
          <w:marTop w:val="0"/>
          <w:marBottom w:val="0"/>
          <w:divBdr>
            <w:top w:val="none" w:sz="0" w:space="0" w:color="auto"/>
            <w:left w:val="none" w:sz="0" w:space="0" w:color="auto"/>
            <w:bottom w:val="none" w:sz="0" w:space="0" w:color="auto"/>
            <w:right w:val="none" w:sz="0" w:space="0" w:color="auto"/>
          </w:divBdr>
        </w:div>
        <w:div w:id="45301051">
          <w:marLeft w:val="0"/>
          <w:marRight w:val="0"/>
          <w:marTop w:val="0"/>
          <w:marBottom w:val="0"/>
          <w:divBdr>
            <w:top w:val="none" w:sz="0" w:space="0" w:color="auto"/>
            <w:left w:val="none" w:sz="0" w:space="0" w:color="auto"/>
            <w:bottom w:val="none" w:sz="0" w:space="0" w:color="auto"/>
            <w:right w:val="none" w:sz="0" w:space="0" w:color="auto"/>
          </w:divBdr>
        </w:div>
        <w:div w:id="553735533">
          <w:marLeft w:val="0"/>
          <w:marRight w:val="0"/>
          <w:marTop w:val="0"/>
          <w:marBottom w:val="0"/>
          <w:divBdr>
            <w:top w:val="none" w:sz="0" w:space="0" w:color="auto"/>
            <w:left w:val="none" w:sz="0" w:space="0" w:color="auto"/>
            <w:bottom w:val="none" w:sz="0" w:space="0" w:color="auto"/>
            <w:right w:val="none" w:sz="0" w:space="0" w:color="auto"/>
          </w:divBdr>
        </w:div>
        <w:div w:id="1344741047">
          <w:marLeft w:val="0"/>
          <w:marRight w:val="0"/>
          <w:marTop w:val="0"/>
          <w:marBottom w:val="0"/>
          <w:divBdr>
            <w:top w:val="none" w:sz="0" w:space="0" w:color="auto"/>
            <w:left w:val="none" w:sz="0" w:space="0" w:color="auto"/>
            <w:bottom w:val="none" w:sz="0" w:space="0" w:color="auto"/>
            <w:right w:val="none" w:sz="0" w:space="0" w:color="auto"/>
          </w:divBdr>
        </w:div>
        <w:div w:id="1472090885">
          <w:marLeft w:val="0"/>
          <w:marRight w:val="0"/>
          <w:marTop w:val="0"/>
          <w:marBottom w:val="0"/>
          <w:divBdr>
            <w:top w:val="none" w:sz="0" w:space="0" w:color="auto"/>
            <w:left w:val="none" w:sz="0" w:space="0" w:color="auto"/>
            <w:bottom w:val="none" w:sz="0" w:space="0" w:color="auto"/>
            <w:right w:val="none" w:sz="0" w:space="0" w:color="auto"/>
          </w:divBdr>
        </w:div>
        <w:div w:id="254945820">
          <w:marLeft w:val="0"/>
          <w:marRight w:val="0"/>
          <w:marTop w:val="0"/>
          <w:marBottom w:val="0"/>
          <w:divBdr>
            <w:top w:val="none" w:sz="0" w:space="0" w:color="auto"/>
            <w:left w:val="none" w:sz="0" w:space="0" w:color="auto"/>
            <w:bottom w:val="none" w:sz="0" w:space="0" w:color="auto"/>
            <w:right w:val="none" w:sz="0" w:space="0" w:color="auto"/>
          </w:divBdr>
        </w:div>
        <w:div w:id="44256336">
          <w:marLeft w:val="0"/>
          <w:marRight w:val="0"/>
          <w:marTop w:val="0"/>
          <w:marBottom w:val="0"/>
          <w:divBdr>
            <w:top w:val="none" w:sz="0" w:space="0" w:color="auto"/>
            <w:left w:val="none" w:sz="0" w:space="0" w:color="auto"/>
            <w:bottom w:val="none" w:sz="0" w:space="0" w:color="auto"/>
            <w:right w:val="none" w:sz="0" w:space="0" w:color="auto"/>
          </w:divBdr>
        </w:div>
        <w:div w:id="36008527">
          <w:marLeft w:val="0"/>
          <w:marRight w:val="0"/>
          <w:marTop w:val="0"/>
          <w:marBottom w:val="0"/>
          <w:divBdr>
            <w:top w:val="none" w:sz="0" w:space="0" w:color="auto"/>
            <w:left w:val="none" w:sz="0" w:space="0" w:color="auto"/>
            <w:bottom w:val="none" w:sz="0" w:space="0" w:color="auto"/>
            <w:right w:val="none" w:sz="0" w:space="0" w:color="auto"/>
          </w:divBdr>
          <w:divsChild>
            <w:div w:id="1598178045">
              <w:marLeft w:val="0"/>
              <w:marRight w:val="0"/>
              <w:marTop w:val="0"/>
              <w:marBottom w:val="0"/>
              <w:divBdr>
                <w:top w:val="none" w:sz="0" w:space="0" w:color="auto"/>
                <w:left w:val="none" w:sz="0" w:space="0" w:color="auto"/>
                <w:bottom w:val="none" w:sz="0" w:space="0" w:color="auto"/>
                <w:right w:val="none" w:sz="0" w:space="0" w:color="auto"/>
              </w:divBdr>
            </w:div>
            <w:div w:id="248732932">
              <w:marLeft w:val="0"/>
              <w:marRight w:val="0"/>
              <w:marTop w:val="0"/>
              <w:marBottom w:val="0"/>
              <w:divBdr>
                <w:top w:val="none" w:sz="0" w:space="0" w:color="auto"/>
                <w:left w:val="none" w:sz="0" w:space="0" w:color="auto"/>
                <w:bottom w:val="none" w:sz="0" w:space="0" w:color="auto"/>
                <w:right w:val="none" w:sz="0" w:space="0" w:color="auto"/>
              </w:divBdr>
            </w:div>
            <w:div w:id="36590851">
              <w:marLeft w:val="0"/>
              <w:marRight w:val="0"/>
              <w:marTop w:val="0"/>
              <w:marBottom w:val="0"/>
              <w:divBdr>
                <w:top w:val="none" w:sz="0" w:space="0" w:color="auto"/>
                <w:left w:val="none" w:sz="0" w:space="0" w:color="auto"/>
                <w:bottom w:val="none" w:sz="0" w:space="0" w:color="auto"/>
                <w:right w:val="none" w:sz="0" w:space="0" w:color="auto"/>
              </w:divBdr>
            </w:div>
          </w:divsChild>
        </w:div>
        <w:div w:id="2059818365">
          <w:marLeft w:val="0"/>
          <w:marRight w:val="0"/>
          <w:marTop w:val="0"/>
          <w:marBottom w:val="0"/>
          <w:divBdr>
            <w:top w:val="none" w:sz="0" w:space="0" w:color="auto"/>
            <w:left w:val="none" w:sz="0" w:space="0" w:color="auto"/>
            <w:bottom w:val="none" w:sz="0" w:space="0" w:color="auto"/>
            <w:right w:val="none" w:sz="0" w:space="0" w:color="auto"/>
          </w:divBdr>
        </w:div>
        <w:div w:id="850416000">
          <w:marLeft w:val="0"/>
          <w:marRight w:val="0"/>
          <w:marTop w:val="0"/>
          <w:marBottom w:val="0"/>
          <w:divBdr>
            <w:top w:val="none" w:sz="0" w:space="0" w:color="auto"/>
            <w:left w:val="none" w:sz="0" w:space="0" w:color="auto"/>
            <w:bottom w:val="none" w:sz="0" w:space="0" w:color="auto"/>
            <w:right w:val="none" w:sz="0" w:space="0" w:color="auto"/>
          </w:divBdr>
        </w:div>
        <w:div w:id="1093159796">
          <w:marLeft w:val="0"/>
          <w:marRight w:val="0"/>
          <w:marTop w:val="0"/>
          <w:marBottom w:val="0"/>
          <w:divBdr>
            <w:top w:val="none" w:sz="0" w:space="0" w:color="auto"/>
            <w:left w:val="none" w:sz="0" w:space="0" w:color="auto"/>
            <w:bottom w:val="none" w:sz="0" w:space="0" w:color="auto"/>
            <w:right w:val="none" w:sz="0" w:space="0" w:color="auto"/>
          </w:divBdr>
        </w:div>
        <w:div w:id="911083144">
          <w:marLeft w:val="0"/>
          <w:marRight w:val="0"/>
          <w:marTop w:val="0"/>
          <w:marBottom w:val="0"/>
          <w:divBdr>
            <w:top w:val="none" w:sz="0" w:space="0" w:color="auto"/>
            <w:left w:val="none" w:sz="0" w:space="0" w:color="auto"/>
            <w:bottom w:val="none" w:sz="0" w:space="0" w:color="auto"/>
            <w:right w:val="none" w:sz="0" w:space="0" w:color="auto"/>
          </w:divBdr>
        </w:div>
        <w:div w:id="311104248">
          <w:marLeft w:val="0"/>
          <w:marRight w:val="0"/>
          <w:marTop w:val="0"/>
          <w:marBottom w:val="0"/>
          <w:divBdr>
            <w:top w:val="none" w:sz="0" w:space="0" w:color="auto"/>
            <w:left w:val="none" w:sz="0" w:space="0" w:color="auto"/>
            <w:bottom w:val="none" w:sz="0" w:space="0" w:color="auto"/>
            <w:right w:val="none" w:sz="0" w:space="0" w:color="auto"/>
          </w:divBdr>
        </w:div>
        <w:div w:id="1174950849">
          <w:marLeft w:val="0"/>
          <w:marRight w:val="0"/>
          <w:marTop w:val="0"/>
          <w:marBottom w:val="0"/>
          <w:divBdr>
            <w:top w:val="none" w:sz="0" w:space="0" w:color="auto"/>
            <w:left w:val="none" w:sz="0" w:space="0" w:color="auto"/>
            <w:bottom w:val="none" w:sz="0" w:space="0" w:color="auto"/>
            <w:right w:val="none" w:sz="0" w:space="0" w:color="auto"/>
          </w:divBdr>
        </w:div>
        <w:div w:id="638917542">
          <w:marLeft w:val="0"/>
          <w:marRight w:val="0"/>
          <w:marTop w:val="0"/>
          <w:marBottom w:val="0"/>
          <w:divBdr>
            <w:top w:val="none" w:sz="0" w:space="0" w:color="auto"/>
            <w:left w:val="none" w:sz="0" w:space="0" w:color="auto"/>
            <w:bottom w:val="none" w:sz="0" w:space="0" w:color="auto"/>
            <w:right w:val="none" w:sz="0" w:space="0" w:color="auto"/>
          </w:divBdr>
        </w:div>
        <w:div w:id="837967136">
          <w:marLeft w:val="0"/>
          <w:marRight w:val="0"/>
          <w:marTop w:val="0"/>
          <w:marBottom w:val="0"/>
          <w:divBdr>
            <w:top w:val="none" w:sz="0" w:space="0" w:color="auto"/>
            <w:left w:val="none" w:sz="0" w:space="0" w:color="auto"/>
            <w:bottom w:val="none" w:sz="0" w:space="0" w:color="auto"/>
            <w:right w:val="none" w:sz="0" w:space="0" w:color="auto"/>
          </w:divBdr>
        </w:div>
        <w:div w:id="893665273">
          <w:marLeft w:val="0"/>
          <w:marRight w:val="0"/>
          <w:marTop w:val="0"/>
          <w:marBottom w:val="0"/>
          <w:divBdr>
            <w:top w:val="none" w:sz="0" w:space="0" w:color="auto"/>
            <w:left w:val="none" w:sz="0" w:space="0" w:color="auto"/>
            <w:bottom w:val="none" w:sz="0" w:space="0" w:color="auto"/>
            <w:right w:val="none" w:sz="0" w:space="0" w:color="auto"/>
          </w:divBdr>
        </w:div>
        <w:div w:id="1117991771">
          <w:marLeft w:val="0"/>
          <w:marRight w:val="0"/>
          <w:marTop w:val="0"/>
          <w:marBottom w:val="0"/>
          <w:divBdr>
            <w:top w:val="none" w:sz="0" w:space="0" w:color="auto"/>
            <w:left w:val="none" w:sz="0" w:space="0" w:color="auto"/>
            <w:bottom w:val="none" w:sz="0" w:space="0" w:color="auto"/>
            <w:right w:val="none" w:sz="0" w:space="0" w:color="auto"/>
          </w:divBdr>
          <w:divsChild>
            <w:div w:id="1419524053">
              <w:marLeft w:val="0"/>
              <w:marRight w:val="0"/>
              <w:marTop w:val="0"/>
              <w:marBottom w:val="0"/>
              <w:divBdr>
                <w:top w:val="none" w:sz="0" w:space="0" w:color="auto"/>
                <w:left w:val="none" w:sz="0" w:space="0" w:color="auto"/>
                <w:bottom w:val="none" w:sz="0" w:space="0" w:color="auto"/>
                <w:right w:val="none" w:sz="0" w:space="0" w:color="auto"/>
              </w:divBdr>
            </w:div>
            <w:div w:id="1309554935">
              <w:marLeft w:val="0"/>
              <w:marRight w:val="0"/>
              <w:marTop w:val="0"/>
              <w:marBottom w:val="0"/>
              <w:divBdr>
                <w:top w:val="none" w:sz="0" w:space="0" w:color="auto"/>
                <w:left w:val="none" w:sz="0" w:space="0" w:color="auto"/>
                <w:bottom w:val="none" w:sz="0" w:space="0" w:color="auto"/>
                <w:right w:val="none" w:sz="0" w:space="0" w:color="auto"/>
              </w:divBdr>
            </w:div>
            <w:div w:id="1753623894">
              <w:marLeft w:val="0"/>
              <w:marRight w:val="0"/>
              <w:marTop w:val="0"/>
              <w:marBottom w:val="0"/>
              <w:divBdr>
                <w:top w:val="none" w:sz="0" w:space="0" w:color="auto"/>
                <w:left w:val="none" w:sz="0" w:space="0" w:color="auto"/>
                <w:bottom w:val="none" w:sz="0" w:space="0" w:color="auto"/>
                <w:right w:val="none" w:sz="0" w:space="0" w:color="auto"/>
              </w:divBdr>
            </w:div>
            <w:div w:id="1196843303">
              <w:marLeft w:val="0"/>
              <w:marRight w:val="0"/>
              <w:marTop w:val="0"/>
              <w:marBottom w:val="0"/>
              <w:divBdr>
                <w:top w:val="none" w:sz="0" w:space="0" w:color="auto"/>
                <w:left w:val="none" w:sz="0" w:space="0" w:color="auto"/>
                <w:bottom w:val="none" w:sz="0" w:space="0" w:color="auto"/>
                <w:right w:val="none" w:sz="0" w:space="0" w:color="auto"/>
              </w:divBdr>
            </w:div>
          </w:divsChild>
        </w:div>
        <w:div w:id="1375886077">
          <w:marLeft w:val="0"/>
          <w:marRight w:val="0"/>
          <w:marTop w:val="0"/>
          <w:marBottom w:val="0"/>
          <w:divBdr>
            <w:top w:val="none" w:sz="0" w:space="0" w:color="auto"/>
            <w:left w:val="none" w:sz="0" w:space="0" w:color="auto"/>
            <w:bottom w:val="none" w:sz="0" w:space="0" w:color="auto"/>
            <w:right w:val="none" w:sz="0" w:space="0" w:color="auto"/>
          </w:divBdr>
        </w:div>
        <w:div w:id="1097216443">
          <w:marLeft w:val="0"/>
          <w:marRight w:val="0"/>
          <w:marTop w:val="0"/>
          <w:marBottom w:val="0"/>
          <w:divBdr>
            <w:top w:val="none" w:sz="0" w:space="0" w:color="auto"/>
            <w:left w:val="none" w:sz="0" w:space="0" w:color="auto"/>
            <w:bottom w:val="none" w:sz="0" w:space="0" w:color="auto"/>
            <w:right w:val="none" w:sz="0" w:space="0" w:color="auto"/>
          </w:divBdr>
        </w:div>
        <w:div w:id="1887449240">
          <w:marLeft w:val="0"/>
          <w:marRight w:val="0"/>
          <w:marTop w:val="0"/>
          <w:marBottom w:val="0"/>
          <w:divBdr>
            <w:top w:val="none" w:sz="0" w:space="0" w:color="auto"/>
            <w:left w:val="none" w:sz="0" w:space="0" w:color="auto"/>
            <w:bottom w:val="none" w:sz="0" w:space="0" w:color="auto"/>
            <w:right w:val="none" w:sz="0" w:space="0" w:color="auto"/>
          </w:divBdr>
        </w:div>
        <w:div w:id="1280794010">
          <w:marLeft w:val="0"/>
          <w:marRight w:val="0"/>
          <w:marTop w:val="0"/>
          <w:marBottom w:val="0"/>
          <w:divBdr>
            <w:top w:val="none" w:sz="0" w:space="0" w:color="auto"/>
            <w:left w:val="none" w:sz="0" w:space="0" w:color="auto"/>
            <w:bottom w:val="none" w:sz="0" w:space="0" w:color="auto"/>
            <w:right w:val="none" w:sz="0" w:space="0" w:color="auto"/>
          </w:divBdr>
        </w:div>
        <w:div w:id="104741080">
          <w:marLeft w:val="0"/>
          <w:marRight w:val="0"/>
          <w:marTop w:val="0"/>
          <w:marBottom w:val="0"/>
          <w:divBdr>
            <w:top w:val="none" w:sz="0" w:space="0" w:color="auto"/>
            <w:left w:val="none" w:sz="0" w:space="0" w:color="auto"/>
            <w:bottom w:val="none" w:sz="0" w:space="0" w:color="auto"/>
            <w:right w:val="none" w:sz="0" w:space="0" w:color="auto"/>
          </w:divBdr>
        </w:div>
        <w:div w:id="27882046">
          <w:marLeft w:val="0"/>
          <w:marRight w:val="0"/>
          <w:marTop w:val="0"/>
          <w:marBottom w:val="0"/>
          <w:divBdr>
            <w:top w:val="none" w:sz="0" w:space="0" w:color="auto"/>
            <w:left w:val="none" w:sz="0" w:space="0" w:color="auto"/>
            <w:bottom w:val="none" w:sz="0" w:space="0" w:color="auto"/>
            <w:right w:val="none" w:sz="0" w:space="0" w:color="auto"/>
          </w:divBdr>
          <w:divsChild>
            <w:div w:id="674187764">
              <w:marLeft w:val="0"/>
              <w:marRight w:val="0"/>
              <w:marTop w:val="0"/>
              <w:marBottom w:val="0"/>
              <w:divBdr>
                <w:top w:val="none" w:sz="0" w:space="0" w:color="auto"/>
                <w:left w:val="none" w:sz="0" w:space="0" w:color="auto"/>
                <w:bottom w:val="none" w:sz="0" w:space="0" w:color="auto"/>
                <w:right w:val="none" w:sz="0" w:space="0" w:color="auto"/>
              </w:divBdr>
            </w:div>
            <w:div w:id="701201508">
              <w:marLeft w:val="0"/>
              <w:marRight w:val="0"/>
              <w:marTop w:val="0"/>
              <w:marBottom w:val="0"/>
              <w:divBdr>
                <w:top w:val="none" w:sz="0" w:space="0" w:color="auto"/>
                <w:left w:val="none" w:sz="0" w:space="0" w:color="auto"/>
                <w:bottom w:val="none" w:sz="0" w:space="0" w:color="auto"/>
                <w:right w:val="none" w:sz="0" w:space="0" w:color="auto"/>
              </w:divBdr>
            </w:div>
            <w:div w:id="657268190">
              <w:marLeft w:val="0"/>
              <w:marRight w:val="0"/>
              <w:marTop w:val="0"/>
              <w:marBottom w:val="0"/>
              <w:divBdr>
                <w:top w:val="none" w:sz="0" w:space="0" w:color="auto"/>
                <w:left w:val="none" w:sz="0" w:space="0" w:color="auto"/>
                <w:bottom w:val="none" w:sz="0" w:space="0" w:color="auto"/>
                <w:right w:val="none" w:sz="0" w:space="0" w:color="auto"/>
              </w:divBdr>
            </w:div>
            <w:div w:id="1547067215">
              <w:marLeft w:val="0"/>
              <w:marRight w:val="0"/>
              <w:marTop w:val="0"/>
              <w:marBottom w:val="0"/>
              <w:divBdr>
                <w:top w:val="none" w:sz="0" w:space="0" w:color="auto"/>
                <w:left w:val="none" w:sz="0" w:space="0" w:color="auto"/>
                <w:bottom w:val="none" w:sz="0" w:space="0" w:color="auto"/>
                <w:right w:val="none" w:sz="0" w:space="0" w:color="auto"/>
              </w:divBdr>
            </w:div>
          </w:divsChild>
        </w:div>
        <w:div w:id="1867712603">
          <w:marLeft w:val="0"/>
          <w:marRight w:val="0"/>
          <w:marTop w:val="0"/>
          <w:marBottom w:val="0"/>
          <w:divBdr>
            <w:top w:val="none" w:sz="0" w:space="0" w:color="auto"/>
            <w:left w:val="none" w:sz="0" w:space="0" w:color="auto"/>
            <w:bottom w:val="none" w:sz="0" w:space="0" w:color="auto"/>
            <w:right w:val="none" w:sz="0" w:space="0" w:color="auto"/>
          </w:divBdr>
        </w:div>
        <w:div w:id="637145691">
          <w:marLeft w:val="0"/>
          <w:marRight w:val="0"/>
          <w:marTop w:val="0"/>
          <w:marBottom w:val="0"/>
          <w:divBdr>
            <w:top w:val="none" w:sz="0" w:space="0" w:color="auto"/>
            <w:left w:val="none" w:sz="0" w:space="0" w:color="auto"/>
            <w:bottom w:val="none" w:sz="0" w:space="0" w:color="auto"/>
            <w:right w:val="none" w:sz="0" w:space="0" w:color="auto"/>
          </w:divBdr>
        </w:div>
        <w:div w:id="1274165652">
          <w:marLeft w:val="0"/>
          <w:marRight w:val="0"/>
          <w:marTop w:val="0"/>
          <w:marBottom w:val="0"/>
          <w:divBdr>
            <w:top w:val="none" w:sz="0" w:space="0" w:color="auto"/>
            <w:left w:val="none" w:sz="0" w:space="0" w:color="auto"/>
            <w:bottom w:val="none" w:sz="0" w:space="0" w:color="auto"/>
            <w:right w:val="none" w:sz="0" w:space="0" w:color="auto"/>
          </w:divBdr>
        </w:div>
        <w:div w:id="1913343934">
          <w:marLeft w:val="0"/>
          <w:marRight w:val="0"/>
          <w:marTop w:val="0"/>
          <w:marBottom w:val="0"/>
          <w:divBdr>
            <w:top w:val="none" w:sz="0" w:space="0" w:color="auto"/>
            <w:left w:val="none" w:sz="0" w:space="0" w:color="auto"/>
            <w:bottom w:val="none" w:sz="0" w:space="0" w:color="auto"/>
            <w:right w:val="none" w:sz="0" w:space="0" w:color="auto"/>
          </w:divBdr>
        </w:div>
        <w:div w:id="1264339861">
          <w:marLeft w:val="0"/>
          <w:marRight w:val="0"/>
          <w:marTop w:val="0"/>
          <w:marBottom w:val="0"/>
          <w:divBdr>
            <w:top w:val="none" w:sz="0" w:space="0" w:color="auto"/>
            <w:left w:val="none" w:sz="0" w:space="0" w:color="auto"/>
            <w:bottom w:val="none" w:sz="0" w:space="0" w:color="auto"/>
            <w:right w:val="none" w:sz="0" w:space="0" w:color="auto"/>
          </w:divBdr>
        </w:div>
        <w:div w:id="965165404">
          <w:marLeft w:val="0"/>
          <w:marRight w:val="0"/>
          <w:marTop w:val="0"/>
          <w:marBottom w:val="0"/>
          <w:divBdr>
            <w:top w:val="none" w:sz="0" w:space="0" w:color="auto"/>
            <w:left w:val="none" w:sz="0" w:space="0" w:color="auto"/>
            <w:bottom w:val="none" w:sz="0" w:space="0" w:color="auto"/>
            <w:right w:val="none" w:sz="0" w:space="0" w:color="auto"/>
          </w:divBdr>
          <w:divsChild>
            <w:div w:id="704906766">
              <w:marLeft w:val="0"/>
              <w:marRight w:val="0"/>
              <w:marTop w:val="0"/>
              <w:marBottom w:val="0"/>
              <w:divBdr>
                <w:top w:val="none" w:sz="0" w:space="0" w:color="auto"/>
                <w:left w:val="none" w:sz="0" w:space="0" w:color="auto"/>
                <w:bottom w:val="none" w:sz="0" w:space="0" w:color="auto"/>
                <w:right w:val="none" w:sz="0" w:space="0" w:color="auto"/>
              </w:divBdr>
            </w:div>
            <w:div w:id="1050688929">
              <w:marLeft w:val="0"/>
              <w:marRight w:val="0"/>
              <w:marTop w:val="0"/>
              <w:marBottom w:val="0"/>
              <w:divBdr>
                <w:top w:val="none" w:sz="0" w:space="0" w:color="auto"/>
                <w:left w:val="none" w:sz="0" w:space="0" w:color="auto"/>
                <w:bottom w:val="none" w:sz="0" w:space="0" w:color="auto"/>
                <w:right w:val="none" w:sz="0" w:space="0" w:color="auto"/>
              </w:divBdr>
            </w:div>
            <w:div w:id="2075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hc-schl.gc.ca/en/nhs/community-housing-transformation-centre-and-sector-transformation-fund" TargetMode="External"/><Relationship Id="rId5" Type="http://schemas.openxmlformats.org/officeDocument/2006/relationships/styles" Target="styles.xml"/><Relationship Id="rId10" Type="http://schemas.openxmlformats.org/officeDocument/2006/relationships/hyperlink" Target="https://www.cmhc-schl.gc.ca/en/nhs/co-investment-fund---new-construction-str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69D3D33DEC744A58802BE70855C71" ma:contentTypeVersion="12" ma:contentTypeDescription="Create a new document." ma:contentTypeScope="" ma:versionID="ef6ad69f3d798b78bce92d711ffd8848">
  <xsd:schema xmlns:xsd="http://www.w3.org/2001/XMLSchema" xmlns:xs="http://www.w3.org/2001/XMLSchema" xmlns:p="http://schemas.microsoft.com/office/2006/metadata/properties" xmlns:ns1="http://schemas.microsoft.com/sharepoint/v3" xmlns:ns3="3cf4ad93-4666-452e-a1b5-7cec88e11113" xmlns:ns4="555bd83c-21c3-413a-8c41-5c81049dcb34" targetNamespace="http://schemas.microsoft.com/office/2006/metadata/properties" ma:root="true" ma:fieldsID="d37dfd7afcf1d678aaaa3c39773faf90" ns1:_="" ns3:_="" ns4:_="">
    <xsd:import namespace="http://schemas.microsoft.com/sharepoint/v3"/>
    <xsd:import namespace="3cf4ad93-4666-452e-a1b5-7cec88e11113"/>
    <xsd:import namespace="555bd83c-21c3-413a-8c41-5c81049dc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4ad93-4666-452e-a1b5-7cec88e11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bd83c-21c3-413a-8c41-5c81049dc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90BC26-A4EB-4CFE-A3DA-2EC783C8EC98}">
  <ds:schemaRefs>
    <ds:schemaRef ds:uri="http://schemas.microsoft.com/sharepoint/v3/contenttype/forms"/>
  </ds:schemaRefs>
</ds:datastoreItem>
</file>

<file path=customXml/itemProps2.xml><?xml version="1.0" encoding="utf-8"?>
<ds:datastoreItem xmlns:ds="http://schemas.openxmlformats.org/officeDocument/2006/customXml" ds:itemID="{360F6218-AEEC-434E-83DD-D83728E2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4ad93-4666-452e-a1b5-7cec88e11113"/>
    <ds:schemaRef ds:uri="555bd83c-21c3-413a-8c41-5c81049d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7C4D8-0366-4E18-996C-967C25D929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CMHC-SCHL</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Segal</dc:creator>
  <cp:keywords/>
  <dc:description/>
  <cp:lastModifiedBy>Shawn Villeneuve</cp:lastModifiedBy>
  <cp:revision>3</cp:revision>
  <cp:lastPrinted>2019-10-01T15:11:00Z</cp:lastPrinted>
  <dcterms:created xsi:type="dcterms:W3CDTF">2019-11-07T17:54:00Z</dcterms:created>
  <dcterms:modified xsi:type="dcterms:W3CDTF">2019-11-07T17:55:00Z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0x01010032069D3D33DEC744A58802BE70855C71</vt:lpwstr>
  </property>
</Properties>
</file>